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3C738" w14:textId="77777777" w:rsidR="0051474C" w:rsidRPr="00711CEE" w:rsidRDefault="00E03379" w:rsidP="00E03379">
      <w:pPr>
        <w:jc w:val="right"/>
        <w:outlineLvl w:val="0"/>
        <w:rPr>
          <w:rFonts w:ascii="Century Gothic" w:hAnsi="Century Gothic"/>
          <w:color w:val="FF0000"/>
          <w:sz w:val="40"/>
          <w:szCs w:val="40"/>
          <w:lang w:val="es-US"/>
        </w:rPr>
      </w:pPr>
      <w:bookmarkStart w:id="0" w:name="_GoBack"/>
      <w:bookmarkEnd w:id="0"/>
      <w:r w:rsidRPr="00711CEE">
        <w:rPr>
          <w:rFonts w:ascii="Century Gothic" w:hAnsi="Century Gothic"/>
          <w:noProof/>
          <w:color w:val="FF0000"/>
          <w:sz w:val="40"/>
          <w:szCs w:val="40"/>
          <w:lang w:val="en-US" w:eastAsia="en-US" w:bidi="ar-SA"/>
        </w:rPr>
        <w:drawing>
          <wp:anchor distT="0" distB="0" distL="114300" distR="114300" simplePos="0" relativeHeight="251658240" behindDoc="0" locked="0" layoutInCell="1" allowOverlap="1" wp14:anchorId="2351AB65" wp14:editId="47A5AF05">
            <wp:simplePos x="0" y="0"/>
            <wp:positionH relativeFrom="margin">
              <wp:posOffset>5095875</wp:posOffset>
            </wp:positionH>
            <wp:positionV relativeFrom="paragraph">
              <wp:posOffset>-200025</wp:posOffset>
            </wp:positionV>
            <wp:extent cx="1708845" cy="5669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FW_AHA_LIW_H_SP_K+R.jpg"/>
                    <pic:cNvPicPr/>
                  </pic:nvPicPr>
                  <pic:blipFill rotWithShape="1">
                    <a:blip r:embed="rId13" cstate="print">
                      <a:extLst>
                        <a:ext uri="{28A0092B-C50C-407E-A947-70E740481C1C}">
                          <a14:useLocalDpi xmlns:a14="http://schemas.microsoft.com/office/drawing/2010/main" val="0"/>
                        </a:ext>
                      </a:extLst>
                    </a:blip>
                    <a:srcRect b="32246"/>
                    <a:stretch/>
                  </pic:blipFill>
                  <pic:spPr bwMode="auto">
                    <a:xfrm>
                      <a:off x="0" y="0"/>
                      <a:ext cx="1711817" cy="5679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226307" w14:textId="77777777" w:rsidR="00C75D7A" w:rsidRPr="00711CEE" w:rsidRDefault="00C75D7A" w:rsidP="00851A06">
      <w:pPr>
        <w:outlineLvl w:val="0"/>
        <w:rPr>
          <w:rFonts w:ascii="Century Gothic" w:hAnsi="Century Gothic" w:cs="Arial"/>
          <w:b/>
          <w:caps/>
          <w:color w:val="C00000"/>
          <w:sz w:val="32"/>
          <w:szCs w:val="22"/>
          <w:lang w:val="es-US"/>
        </w:rPr>
      </w:pPr>
    </w:p>
    <w:p w14:paraId="7893D3D5" w14:textId="6B7185A6" w:rsidR="00A967D6" w:rsidRPr="00E86604" w:rsidRDefault="005C5C20" w:rsidP="00A47CFF">
      <w:pPr>
        <w:autoSpaceDE w:val="0"/>
        <w:autoSpaceDN w:val="0"/>
        <w:adjustRightInd w:val="0"/>
        <w:rPr>
          <w:rFonts w:ascii="Century Gothic" w:hAnsi="Century Gothic" w:cs="Arial"/>
          <w:b/>
          <w:caps/>
          <w:color w:val="C00000"/>
          <w:sz w:val="22"/>
          <w:szCs w:val="22"/>
          <w:lang w:val="es-US"/>
        </w:rPr>
      </w:pPr>
      <w:r w:rsidRPr="00054B97">
        <w:rPr>
          <w:rFonts w:ascii="Century Gothic" w:hAnsi="Century Gothic" w:cs="Century Gothic"/>
          <w:b/>
          <w:bCs/>
          <w:color w:val="C00000"/>
          <w:sz w:val="32"/>
          <w:szCs w:val="32"/>
          <w:lang w:val="es-ES"/>
        </w:rPr>
        <w:t>GO RED POR TU CORAZÓN® HOJA DE DATOS 201</w:t>
      </w:r>
      <w:r>
        <w:rPr>
          <w:rFonts w:ascii="Century Gothic" w:hAnsi="Century Gothic" w:cs="Century Gothic"/>
          <w:b/>
          <w:bCs/>
          <w:color w:val="C00000"/>
          <w:sz w:val="32"/>
          <w:szCs w:val="32"/>
          <w:lang w:val="es-ES"/>
        </w:rPr>
        <w:t>6</w:t>
      </w:r>
    </w:p>
    <w:p w14:paraId="5954BBE9" w14:textId="7DC59659" w:rsidR="00A47CFF" w:rsidRPr="00711CEE" w:rsidRDefault="00A47CFF" w:rsidP="00A47CFF">
      <w:pPr>
        <w:autoSpaceDE w:val="0"/>
        <w:autoSpaceDN w:val="0"/>
        <w:adjustRightInd w:val="0"/>
        <w:rPr>
          <w:rFonts w:ascii="Century Gothic" w:eastAsia="Calibri" w:hAnsi="Century Gothic" w:cs="Helvetica-Light"/>
          <w:b/>
          <w:sz w:val="20"/>
          <w:szCs w:val="20"/>
          <w:lang w:val="es-US"/>
        </w:rPr>
      </w:pPr>
      <w:r w:rsidRPr="00711CEE">
        <w:rPr>
          <w:rFonts w:ascii="Century Gothic" w:hAnsi="Century Gothic"/>
          <w:b/>
          <w:sz w:val="20"/>
          <w:lang w:val="es-US"/>
        </w:rPr>
        <w:t xml:space="preserve">Unámonos para prevenir las enfermedades cardíacas y los ataques cerebrales. Es hora de poner nuestro corazón en este compromiso junto a </w:t>
      </w:r>
      <w:r w:rsidR="00186231" w:rsidRPr="00186231">
        <w:rPr>
          <w:rFonts w:ascii="Century Gothic" w:hAnsi="Century Gothic"/>
          <w:b/>
          <w:sz w:val="20"/>
          <w:lang w:val="es-US"/>
        </w:rPr>
        <w:t>GO RED POR TU CORAZÓN</w:t>
      </w:r>
      <w:r w:rsidRPr="00711CEE">
        <w:rPr>
          <w:rFonts w:ascii="Century Gothic" w:hAnsi="Century Gothic"/>
          <w:b/>
          <w:sz w:val="20"/>
          <w:lang w:val="es-US"/>
        </w:rPr>
        <w:t>. Programa una Cita de salud para la mujer hoy mismo.</w:t>
      </w:r>
    </w:p>
    <w:p w14:paraId="0DE0F509" w14:textId="77777777" w:rsidR="00B80F0B" w:rsidRPr="00711CEE" w:rsidRDefault="00B80F0B" w:rsidP="00A47CFF">
      <w:pPr>
        <w:autoSpaceDE w:val="0"/>
        <w:autoSpaceDN w:val="0"/>
        <w:adjustRightInd w:val="0"/>
        <w:rPr>
          <w:rFonts w:ascii="Century Gothic" w:eastAsia="Calibri" w:hAnsi="Century Gothic" w:cs="Helvetica-Light"/>
          <w:b/>
          <w:sz w:val="20"/>
          <w:szCs w:val="20"/>
          <w:lang w:val="es-US"/>
        </w:rPr>
      </w:pPr>
    </w:p>
    <w:p w14:paraId="04E22DD9" w14:textId="6748D2A7" w:rsidR="00B80F0B" w:rsidRPr="00711CEE" w:rsidRDefault="00892028" w:rsidP="00B80F0B">
      <w:pPr>
        <w:rPr>
          <w:rFonts w:ascii="Century Gothic" w:hAnsi="Century Gothic"/>
          <w:sz w:val="20"/>
          <w:szCs w:val="20"/>
          <w:lang w:val="es-US"/>
        </w:rPr>
      </w:pPr>
      <w:r w:rsidRPr="00711CEE">
        <w:rPr>
          <w:rFonts w:ascii="Century Gothic" w:hAnsi="Century Gothic"/>
          <w:sz w:val="20"/>
          <w:lang w:val="es-US"/>
        </w:rPr>
        <w:t xml:space="preserve">Ayuda a las mujeres en todo Estados Unidos a tomar responsabilidad por su salud programando una cita médica.  Una Cita de salud para la mujer puede brindar un panorama completo de pies a cabeza sobre la salud general de una mujer. </w:t>
      </w:r>
    </w:p>
    <w:p w14:paraId="0A2512D8" w14:textId="3CA3C891" w:rsidR="00B80F0B" w:rsidRPr="00711CEE" w:rsidRDefault="00892028" w:rsidP="00892028">
      <w:pPr>
        <w:tabs>
          <w:tab w:val="left" w:pos="3945"/>
        </w:tabs>
        <w:autoSpaceDE w:val="0"/>
        <w:autoSpaceDN w:val="0"/>
        <w:adjustRightInd w:val="0"/>
        <w:rPr>
          <w:rFonts w:ascii="Century Gothic" w:eastAsia="Calibri" w:hAnsi="Century Gothic" w:cs="Helvetica-Light"/>
          <w:sz w:val="20"/>
          <w:szCs w:val="20"/>
          <w:lang w:val="es-US"/>
        </w:rPr>
      </w:pPr>
      <w:r w:rsidRPr="00711CEE">
        <w:rPr>
          <w:lang w:val="es-US"/>
        </w:rPr>
        <w:tab/>
      </w:r>
    </w:p>
    <w:p w14:paraId="22B9CA44" w14:textId="1351B983" w:rsidR="00A47CFF" w:rsidRPr="00711CEE" w:rsidRDefault="00A47CFF" w:rsidP="00A47CFF">
      <w:pPr>
        <w:rPr>
          <w:rFonts w:ascii="Century Gothic" w:hAnsi="Century Gothic"/>
          <w:sz w:val="20"/>
          <w:szCs w:val="20"/>
          <w:lang w:val="es-US"/>
        </w:rPr>
      </w:pPr>
      <w:r w:rsidRPr="00711CEE">
        <w:rPr>
          <w:rFonts w:ascii="Century Gothic" w:hAnsi="Century Gothic"/>
          <w:sz w:val="20"/>
          <w:lang w:val="es-US"/>
        </w:rPr>
        <w:t>Nuestras madres, hijas, hermanas y amigas están en riesgo. Las enfermedades cardíacas y los ataques cerebrales son la causa de 1 de cada 3 muertes de mujeres por año: más que todos los cánceres combinados. Afortunadamente, esto puede cambiar porque el 80% de los eventos cardíacos y cerebrales pueden prevenirse con educación y acción.</w:t>
      </w:r>
    </w:p>
    <w:p w14:paraId="4C914667" w14:textId="77777777" w:rsidR="00A47CFF" w:rsidRPr="00711CEE" w:rsidRDefault="00A47CFF" w:rsidP="00A47CFF">
      <w:pPr>
        <w:rPr>
          <w:rFonts w:ascii="Century Gothic" w:hAnsi="Century Gothic"/>
          <w:sz w:val="20"/>
          <w:szCs w:val="20"/>
          <w:lang w:val="es-US"/>
        </w:rPr>
      </w:pPr>
    </w:p>
    <w:p w14:paraId="7FAE948E" w14:textId="1F7E0787" w:rsidR="000C5D22" w:rsidRPr="00711CEE" w:rsidRDefault="00A47CFF" w:rsidP="00A47CFF">
      <w:pPr>
        <w:rPr>
          <w:rFonts w:ascii="Century Gothic" w:hAnsi="Century Gothic"/>
          <w:sz w:val="20"/>
          <w:szCs w:val="20"/>
          <w:lang w:val="es-US"/>
        </w:rPr>
      </w:pPr>
      <w:r w:rsidRPr="00711CEE">
        <w:rPr>
          <w:rFonts w:ascii="Century Gothic" w:hAnsi="Century Gothic"/>
          <w:sz w:val="20"/>
          <w:lang w:val="es-US"/>
        </w:rPr>
        <w:t xml:space="preserve">Infórmate sobre los riesgos de las enfermedades cardíacas y los ataques cerebrales. Conoce los síntomas. Conoce tu historial de salud cardiovascular. </w:t>
      </w:r>
    </w:p>
    <w:p w14:paraId="097EC4E1" w14:textId="77777777" w:rsidR="00BA312A" w:rsidRPr="00711CEE" w:rsidRDefault="00BA312A" w:rsidP="00A47CFF">
      <w:pPr>
        <w:rPr>
          <w:rFonts w:ascii="Century Gothic" w:hAnsi="Century Gothic"/>
          <w:sz w:val="20"/>
          <w:szCs w:val="20"/>
          <w:lang w:val="es-US"/>
        </w:rPr>
      </w:pPr>
    </w:p>
    <w:p w14:paraId="5F539D7D" w14:textId="261DF3E7" w:rsidR="00BA312A" w:rsidRPr="00711CEE" w:rsidRDefault="00FC56FC" w:rsidP="00A47CFF">
      <w:pPr>
        <w:rPr>
          <w:rFonts w:ascii="Century Gothic" w:hAnsi="Century Gothic"/>
          <w:b/>
          <w:sz w:val="20"/>
          <w:szCs w:val="20"/>
          <w:lang w:val="es-US"/>
        </w:rPr>
      </w:pPr>
      <w:r w:rsidRPr="00711CEE">
        <w:rPr>
          <w:rFonts w:ascii="Century Gothic" w:hAnsi="Century Gothic"/>
          <w:b/>
          <w:sz w:val="20"/>
          <w:lang w:val="es-US"/>
        </w:rPr>
        <w:t>Programa una Cita de salud para la mujer: invierte una hora de tu vida para salvar el resto.</w:t>
      </w:r>
    </w:p>
    <w:p w14:paraId="1CE6917A" w14:textId="77777777" w:rsidR="000C5D22" w:rsidRPr="00711CEE" w:rsidRDefault="000C5D22" w:rsidP="00A47CFF">
      <w:pPr>
        <w:rPr>
          <w:rFonts w:ascii="Century Gothic" w:hAnsi="Century Gothic"/>
          <w:sz w:val="20"/>
          <w:szCs w:val="20"/>
          <w:lang w:val="es-US"/>
        </w:rPr>
      </w:pPr>
    </w:p>
    <w:p w14:paraId="4B250333" w14:textId="6C6E3D33" w:rsidR="000A7B9F" w:rsidRPr="00711CEE" w:rsidRDefault="00B36E7F" w:rsidP="000A7B9F">
      <w:pPr>
        <w:pStyle w:val="ListParagraph"/>
        <w:numPr>
          <w:ilvl w:val="0"/>
          <w:numId w:val="24"/>
        </w:numPr>
        <w:rPr>
          <w:rFonts w:ascii="Century Gothic" w:hAnsi="Century Gothic" w:cs="Arial"/>
          <w:sz w:val="20"/>
          <w:szCs w:val="20"/>
          <w:lang w:val="es-US"/>
        </w:rPr>
      </w:pPr>
      <w:r w:rsidRPr="00711CEE">
        <w:rPr>
          <w:rFonts w:ascii="Century Gothic" w:hAnsi="Century Gothic"/>
          <w:sz w:val="20"/>
          <w:lang w:val="es-US"/>
        </w:rPr>
        <w:t xml:space="preserve">Una Cita de salud para la mujer es un examen clínico de prevención programado para evaluar la salud general de una mujer de modo que el médico pueda medir la presión arterial, revisar el colesterol y detectar señales de enfermedad cardíaca, ataque cerebral y otras afecciones. </w:t>
      </w:r>
    </w:p>
    <w:p w14:paraId="0AE91B72" w14:textId="77777777" w:rsidR="000A7B9F" w:rsidRPr="00711CEE" w:rsidRDefault="00BA312A" w:rsidP="000A7B9F">
      <w:pPr>
        <w:pStyle w:val="ListParagraph"/>
        <w:numPr>
          <w:ilvl w:val="0"/>
          <w:numId w:val="24"/>
        </w:numPr>
        <w:rPr>
          <w:rFonts w:ascii="Century Gothic" w:hAnsi="Century Gothic" w:cs="Arial"/>
          <w:sz w:val="20"/>
          <w:szCs w:val="20"/>
          <w:lang w:val="es-US"/>
        </w:rPr>
      </w:pPr>
      <w:r w:rsidRPr="00711CEE">
        <w:rPr>
          <w:rFonts w:ascii="Century Gothic" w:hAnsi="Century Gothic"/>
          <w:sz w:val="20"/>
          <w:lang w:val="es-US"/>
        </w:rPr>
        <w:t xml:space="preserve">Es una cita distinta de otras visitas médicas para enfermedades o lesiones específicas. </w:t>
      </w:r>
    </w:p>
    <w:p w14:paraId="63915F34" w14:textId="2146596B" w:rsidR="00DB200D" w:rsidRPr="00711CEE" w:rsidRDefault="00BA312A" w:rsidP="000A7B9F">
      <w:pPr>
        <w:pStyle w:val="ListParagraph"/>
        <w:numPr>
          <w:ilvl w:val="0"/>
          <w:numId w:val="24"/>
        </w:numPr>
        <w:rPr>
          <w:rFonts w:ascii="Century Gothic" w:hAnsi="Century Gothic" w:cs="Arial"/>
          <w:sz w:val="20"/>
          <w:szCs w:val="20"/>
          <w:lang w:val="es-US"/>
        </w:rPr>
      </w:pPr>
      <w:r w:rsidRPr="00711CEE">
        <w:rPr>
          <w:rFonts w:ascii="Century Gothic" w:hAnsi="Century Gothic"/>
          <w:sz w:val="20"/>
          <w:lang w:val="es-US"/>
        </w:rPr>
        <w:t xml:space="preserve">La cita puede programarse con un médico de atención primaria, enfermero/a profesional o un/a </w:t>
      </w:r>
      <w:r w:rsidRPr="00711CEE">
        <w:rPr>
          <w:rStyle w:val="smalltext"/>
          <w:rFonts w:ascii="Century Gothic" w:hAnsi="Century Gothic"/>
          <w:color w:val="000000"/>
          <w:sz w:val="20"/>
          <w:lang w:val="es-US"/>
        </w:rPr>
        <w:t>gineco-obstetra</w:t>
      </w:r>
      <w:r w:rsidRPr="00711CEE">
        <w:rPr>
          <w:rFonts w:ascii="Century Gothic" w:hAnsi="Century Gothic"/>
          <w:color w:val="000000"/>
          <w:sz w:val="19"/>
          <w:lang w:val="es-US"/>
        </w:rPr>
        <w:t xml:space="preserve"> </w:t>
      </w:r>
      <w:r w:rsidRPr="00711CEE">
        <w:rPr>
          <w:rFonts w:ascii="Arial" w:hAnsi="Arial"/>
          <w:color w:val="000000"/>
          <w:sz w:val="19"/>
          <w:lang w:val="es-US"/>
        </w:rPr>
        <w:t>(</w:t>
      </w:r>
      <w:r w:rsidRPr="00711CEE">
        <w:rPr>
          <w:rFonts w:ascii="Century Gothic" w:hAnsi="Century Gothic"/>
          <w:sz w:val="20"/>
          <w:lang w:val="es-US"/>
        </w:rPr>
        <w:t xml:space="preserve">OB-GYN). </w:t>
      </w:r>
    </w:p>
    <w:p w14:paraId="1810FDD1" w14:textId="5C2EB8E6" w:rsidR="000A7B9F" w:rsidRPr="00711CEE" w:rsidRDefault="000A7B9F" w:rsidP="00FC56FC">
      <w:pPr>
        <w:pStyle w:val="ListParagraph"/>
        <w:numPr>
          <w:ilvl w:val="0"/>
          <w:numId w:val="24"/>
        </w:numPr>
        <w:rPr>
          <w:rFonts w:ascii="Century Gothic" w:hAnsi="Century Gothic" w:cs="Arial"/>
          <w:sz w:val="20"/>
          <w:szCs w:val="20"/>
          <w:lang w:val="es-US"/>
        </w:rPr>
      </w:pPr>
      <w:r w:rsidRPr="00711CEE">
        <w:rPr>
          <w:rFonts w:ascii="Century Gothic" w:hAnsi="Century Gothic"/>
          <w:sz w:val="20"/>
          <w:lang w:val="es-US"/>
        </w:rPr>
        <w:t xml:space="preserve">Conoce tu historial de salud familiar </w:t>
      </w:r>
      <w:r w:rsidRPr="00711CEE">
        <w:rPr>
          <w:rFonts w:ascii="Century Gothic" w:hAnsi="Century Gothic"/>
          <w:i/>
          <w:sz w:val="20"/>
          <w:lang w:val="es-US"/>
        </w:rPr>
        <w:t>antes</w:t>
      </w:r>
      <w:r w:rsidRPr="00711CEE">
        <w:rPr>
          <w:rFonts w:ascii="Century Gothic" w:hAnsi="Century Gothic"/>
          <w:sz w:val="20"/>
          <w:lang w:val="es-US"/>
        </w:rPr>
        <w:t xml:space="preserve"> de tu Cita de salud para la mujer. El historial familiar puede ser un factor de riesgo importante –y a menudo desconocido– para las enfermedades cardíacas y accidentes cerebrales.</w:t>
      </w:r>
    </w:p>
    <w:p w14:paraId="53ACCE19" w14:textId="4146995A" w:rsidR="000C5D22" w:rsidRPr="00711CEE" w:rsidRDefault="00A967D6" w:rsidP="000A7B9F">
      <w:pPr>
        <w:pStyle w:val="ListParagraph"/>
        <w:numPr>
          <w:ilvl w:val="0"/>
          <w:numId w:val="24"/>
        </w:numPr>
        <w:rPr>
          <w:rFonts w:ascii="Century Gothic" w:hAnsi="Century Gothic" w:cs="Arial"/>
          <w:sz w:val="20"/>
          <w:szCs w:val="20"/>
          <w:lang w:val="es-US"/>
        </w:rPr>
      </w:pPr>
      <w:r w:rsidRPr="00711CEE">
        <w:rPr>
          <w:rFonts w:ascii="Century Gothic" w:hAnsi="Century Gothic"/>
          <w:sz w:val="20"/>
          <w:lang w:val="es-US"/>
        </w:rPr>
        <w:t xml:space="preserve">Para la mayoría de las mujeres, una Cita de salud para la mujer no tiene costos adicionales debido a la Ley de Salud Asequible, pero no para todas, así que consulta con tu plan de seguro médico por la cobertura de servicios preventivos antes de programar una cita.  </w:t>
      </w:r>
    </w:p>
    <w:p w14:paraId="5023253A" w14:textId="77777777" w:rsidR="000771B6" w:rsidRPr="00711CEE" w:rsidRDefault="000771B6" w:rsidP="00A47CFF">
      <w:pPr>
        <w:rPr>
          <w:rFonts w:ascii="Century Gothic" w:hAnsi="Century Gothic" w:cs="Helvetica Neue"/>
          <w:sz w:val="20"/>
          <w:szCs w:val="20"/>
          <w:lang w:val="es-US"/>
        </w:rPr>
      </w:pPr>
    </w:p>
    <w:p w14:paraId="669D99DF" w14:textId="2F50E6DE" w:rsidR="00F1502A" w:rsidRPr="00711CEE" w:rsidRDefault="00A47CFF" w:rsidP="00A47CFF">
      <w:pPr>
        <w:rPr>
          <w:rFonts w:ascii="Century Gothic" w:hAnsi="Century Gothic"/>
          <w:sz w:val="20"/>
          <w:szCs w:val="20"/>
          <w:lang w:val="es-US"/>
        </w:rPr>
      </w:pPr>
      <w:r w:rsidRPr="00711CEE">
        <w:rPr>
          <w:rFonts w:ascii="Century Gothic" w:hAnsi="Century Gothic"/>
          <w:sz w:val="20"/>
          <w:lang w:val="es-US"/>
        </w:rPr>
        <w:t>Go Red For Women inspira a las mujeres a hacer cambios de estilo de vida, moviliza a las comunidades y promueve políticas para salvar vidas. Trabajamos unidas para mejorar la salud de todas las mujeres.</w:t>
      </w:r>
    </w:p>
    <w:p w14:paraId="143A251F" w14:textId="77777777" w:rsidR="00851A06" w:rsidRPr="00711CEE" w:rsidRDefault="00851A06" w:rsidP="00CB250D">
      <w:pPr>
        <w:rPr>
          <w:rFonts w:ascii="Century Gothic" w:hAnsi="Century Gothic"/>
          <w:sz w:val="20"/>
          <w:szCs w:val="20"/>
          <w:lang w:val="es-US"/>
        </w:rPr>
      </w:pPr>
    </w:p>
    <w:p w14:paraId="15AEC672" w14:textId="0B2E9209" w:rsidR="00CB250D" w:rsidRPr="00711CEE" w:rsidRDefault="00FC56FC" w:rsidP="00CB250D">
      <w:pPr>
        <w:rPr>
          <w:rFonts w:ascii="Century Gothic" w:hAnsi="Century Gothic"/>
          <w:sz w:val="20"/>
          <w:szCs w:val="20"/>
          <w:lang w:val="es-US"/>
        </w:rPr>
      </w:pPr>
      <w:r w:rsidRPr="00711CEE">
        <w:rPr>
          <w:rFonts w:ascii="Century Gothic" w:hAnsi="Century Gothic"/>
          <w:sz w:val="20"/>
          <w:lang w:val="es-US"/>
        </w:rPr>
        <w:t>Estas son algunas maneras de unirte y prevenir las enfermedades cardíacas y accidentes cerebrales:</w:t>
      </w:r>
      <w:r w:rsidRPr="00711CEE">
        <w:rPr>
          <w:rFonts w:ascii="Century Gothic" w:hAnsi="Century Gothic"/>
          <w:sz w:val="20"/>
          <w:szCs w:val="20"/>
          <w:lang w:val="es-US"/>
        </w:rPr>
        <w:br/>
      </w:r>
    </w:p>
    <w:p w14:paraId="0D23D01B" w14:textId="2DDE79BA" w:rsidR="000771B6" w:rsidRPr="00711CEE" w:rsidRDefault="000771B6" w:rsidP="000771B6">
      <w:pPr>
        <w:pStyle w:val="ListParagraph"/>
        <w:numPr>
          <w:ilvl w:val="0"/>
          <w:numId w:val="11"/>
        </w:numPr>
        <w:rPr>
          <w:rFonts w:ascii="Century Gothic" w:hAnsi="Century Gothic"/>
          <w:sz w:val="20"/>
          <w:szCs w:val="20"/>
          <w:lang w:val="es-US"/>
        </w:rPr>
      </w:pPr>
      <w:r w:rsidRPr="00711CEE">
        <w:rPr>
          <w:rFonts w:ascii="Century Gothic" w:hAnsi="Century Gothic"/>
          <w:sz w:val="20"/>
          <w:lang w:val="es-US"/>
        </w:rPr>
        <w:t>Programa una Cita de salud para la mujer hoy para conocer tu estado de salud y riesgos de enfermedades.</w:t>
      </w:r>
    </w:p>
    <w:p w14:paraId="7AB6B6A0" w14:textId="6FC63020" w:rsidR="00FC56FC" w:rsidRPr="00711CEE" w:rsidRDefault="00281265" w:rsidP="00FC56FC">
      <w:pPr>
        <w:pStyle w:val="ListParagraph"/>
        <w:numPr>
          <w:ilvl w:val="0"/>
          <w:numId w:val="11"/>
        </w:numPr>
        <w:rPr>
          <w:rFonts w:ascii="Century Gothic" w:hAnsi="Century Gothic"/>
          <w:sz w:val="20"/>
          <w:szCs w:val="20"/>
          <w:lang w:val="es-US"/>
        </w:rPr>
      </w:pPr>
      <w:r>
        <w:rPr>
          <w:rFonts w:ascii="Century Gothic" w:hAnsi="Century Gothic"/>
          <w:sz w:val="20"/>
          <w:lang w:val="es-US"/>
        </w:rPr>
        <w:t>Documenta</w:t>
      </w:r>
      <w:r w:rsidR="00FC56FC" w:rsidRPr="00711CEE">
        <w:rPr>
          <w:rFonts w:ascii="Century Gothic" w:hAnsi="Century Gothic"/>
          <w:sz w:val="20"/>
          <w:lang w:val="es-US"/>
        </w:rPr>
        <w:t xml:space="preserve"> tus hábitos de salud y tu historial de salud familiar.</w:t>
      </w:r>
    </w:p>
    <w:p w14:paraId="27EA4815" w14:textId="59A39189" w:rsidR="00CB250D" w:rsidRPr="00711CEE" w:rsidRDefault="00CB250D" w:rsidP="00CB250D">
      <w:pPr>
        <w:pStyle w:val="ListParagraph"/>
        <w:numPr>
          <w:ilvl w:val="0"/>
          <w:numId w:val="11"/>
        </w:numPr>
        <w:rPr>
          <w:rFonts w:ascii="Century Gothic" w:hAnsi="Century Gothic"/>
          <w:sz w:val="20"/>
          <w:szCs w:val="20"/>
          <w:lang w:val="es-US"/>
        </w:rPr>
      </w:pPr>
      <w:r w:rsidRPr="00711CEE">
        <w:rPr>
          <w:rFonts w:ascii="Century Gothic" w:hAnsi="Century Gothic"/>
          <w:sz w:val="20"/>
          <w:lang w:val="es-US"/>
        </w:rPr>
        <w:t xml:space="preserve">Alienta a tu familia y amigas a dar pequeños pasos hacia un estilo de vida </w:t>
      </w:r>
      <w:r w:rsidR="00B96FCA">
        <w:rPr>
          <w:rFonts w:ascii="Century Gothic" w:hAnsi="Century Gothic"/>
          <w:sz w:val="20"/>
          <w:lang w:val="es-US"/>
        </w:rPr>
        <w:t xml:space="preserve">más </w:t>
      </w:r>
      <w:r w:rsidRPr="00711CEE">
        <w:rPr>
          <w:rFonts w:ascii="Century Gothic" w:hAnsi="Century Gothic"/>
          <w:sz w:val="20"/>
          <w:lang w:val="es-US"/>
        </w:rPr>
        <w:t>saludable para mejorar la salud y reducir el riesgo de enfermedad cardíaca y accidente cerebral.</w:t>
      </w:r>
    </w:p>
    <w:p w14:paraId="61DC0B71" w14:textId="77777777" w:rsidR="00CB250D" w:rsidRPr="00711CEE" w:rsidRDefault="00CB250D" w:rsidP="00CB250D">
      <w:pPr>
        <w:pStyle w:val="ListParagraph"/>
        <w:numPr>
          <w:ilvl w:val="0"/>
          <w:numId w:val="11"/>
        </w:numPr>
        <w:rPr>
          <w:rFonts w:ascii="Century Gothic" w:hAnsi="Century Gothic"/>
          <w:sz w:val="20"/>
          <w:szCs w:val="20"/>
          <w:lang w:val="es-US"/>
        </w:rPr>
      </w:pPr>
      <w:r w:rsidRPr="00711CEE">
        <w:rPr>
          <w:rFonts w:ascii="Century Gothic" w:hAnsi="Century Gothic"/>
          <w:sz w:val="20"/>
          <w:lang w:val="es-US"/>
        </w:rPr>
        <w:t>Explica "Qué significa la campaña Go Red" compartiendo los siguientes consejos:</w:t>
      </w:r>
    </w:p>
    <w:p w14:paraId="51AFE8A2" w14:textId="77777777" w:rsidR="00CB250D" w:rsidRPr="00711CEE" w:rsidRDefault="00CB250D" w:rsidP="00CB250D">
      <w:pPr>
        <w:ind w:firstLine="720"/>
        <w:rPr>
          <w:rFonts w:ascii="Century Gothic" w:hAnsi="Century Gothic"/>
          <w:b/>
          <w:color w:val="C00000"/>
          <w:sz w:val="20"/>
          <w:szCs w:val="20"/>
          <w:lang w:val="es-US"/>
        </w:rPr>
      </w:pPr>
    </w:p>
    <w:p w14:paraId="044DE596" w14:textId="77777777" w:rsidR="00AD110A" w:rsidRPr="00DB1F4D" w:rsidRDefault="00AD110A" w:rsidP="00AD110A">
      <w:pPr>
        <w:numPr>
          <w:ilvl w:val="0"/>
          <w:numId w:val="27"/>
        </w:numPr>
        <w:rPr>
          <w:rFonts w:ascii="Century Gothic" w:hAnsi="Century Gothic" w:cs="Century Gothic"/>
          <w:sz w:val="21"/>
          <w:szCs w:val="21"/>
          <w:lang w:val="es-ES"/>
        </w:rPr>
      </w:pPr>
      <w:proofErr w:type="spellStart"/>
      <w:r w:rsidRPr="00DB1F4D">
        <w:rPr>
          <w:rFonts w:ascii="Century Gothic" w:hAnsi="Century Gothic" w:cs="Century Gothic"/>
          <w:b/>
          <w:i/>
          <w:color w:val="C00000"/>
          <w:sz w:val="21"/>
          <w:szCs w:val="21"/>
          <w:lang w:val="es-ES"/>
        </w:rPr>
        <w:t>G</w:t>
      </w:r>
      <w:r w:rsidRPr="00DB1F4D">
        <w:rPr>
          <w:rFonts w:ascii="Century Gothic" w:hAnsi="Century Gothic" w:cs="Century Gothic"/>
          <w:i/>
          <w:color w:val="000000"/>
          <w:sz w:val="21"/>
          <w:szCs w:val="21"/>
          <w:lang w:val="es-ES"/>
        </w:rPr>
        <w:t>et</w:t>
      </w:r>
      <w:proofErr w:type="spellEnd"/>
      <w:r w:rsidRPr="00DB1F4D">
        <w:rPr>
          <w:rFonts w:ascii="Century Gothic" w:hAnsi="Century Gothic" w:cs="Century Gothic"/>
          <w:i/>
          <w:color w:val="000000"/>
          <w:sz w:val="21"/>
          <w:szCs w:val="21"/>
          <w:lang w:val="es-ES"/>
        </w:rPr>
        <w:t xml:space="preserve"> </w:t>
      </w:r>
      <w:proofErr w:type="spellStart"/>
      <w:r w:rsidRPr="00DB1F4D">
        <w:rPr>
          <w:rFonts w:ascii="Century Gothic" w:hAnsi="Century Gothic" w:cs="Century Gothic"/>
          <w:i/>
          <w:color w:val="000000"/>
          <w:sz w:val="21"/>
          <w:szCs w:val="21"/>
          <w:lang w:val="es-ES"/>
        </w:rPr>
        <w:t>Your</w:t>
      </w:r>
      <w:proofErr w:type="spellEnd"/>
      <w:r w:rsidRPr="00DB1F4D">
        <w:rPr>
          <w:rFonts w:ascii="Century Gothic" w:hAnsi="Century Gothic" w:cs="Century Gothic"/>
          <w:i/>
          <w:color w:val="000000"/>
          <w:sz w:val="21"/>
          <w:szCs w:val="21"/>
          <w:lang w:val="es-ES"/>
        </w:rPr>
        <w:t xml:space="preserve"> </w:t>
      </w:r>
      <w:proofErr w:type="spellStart"/>
      <w:r w:rsidRPr="00DB1F4D">
        <w:rPr>
          <w:rFonts w:ascii="Century Gothic" w:hAnsi="Century Gothic" w:cs="Century Gothic"/>
          <w:i/>
          <w:color w:val="000000"/>
          <w:sz w:val="21"/>
          <w:szCs w:val="21"/>
          <w:lang w:val="es-ES"/>
        </w:rPr>
        <w:t>Numbers</w:t>
      </w:r>
      <w:proofErr w:type="spellEnd"/>
      <w:r w:rsidRPr="00DB1F4D">
        <w:rPr>
          <w:rFonts w:ascii="Century Gothic" w:hAnsi="Century Gothic" w:cs="Century Gothic"/>
          <w:i/>
          <w:color w:val="000000"/>
          <w:sz w:val="21"/>
          <w:szCs w:val="21"/>
          <w:lang w:val="es-ES"/>
        </w:rPr>
        <w:t xml:space="preserve"> </w:t>
      </w:r>
      <w:r w:rsidRPr="00DD22B3">
        <w:rPr>
          <w:rFonts w:ascii="Century Gothic" w:hAnsi="Century Gothic" w:cs="Century Gothic"/>
          <w:b/>
          <w:i/>
          <w:color w:val="000000"/>
          <w:sz w:val="21"/>
          <w:szCs w:val="21"/>
          <w:lang w:val="es-ES"/>
        </w:rPr>
        <w:t>(Conoce tu cifras)</w:t>
      </w:r>
      <w:r w:rsidRPr="00DB1F4D">
        <w:rPr>
          <w:rFonts w:ascii="Century Gothic" w:hAnsi="Century Gothic" w:cs="Century Gothic"/>
          <w:color w:val="000000"/>
          <w:sz w:val="21"/>
          <w:szCs w:val="21"/>
          <w:lang w:val="es-ES"/>
        </w:rPr>
        <w:t>:</w:t>
      </w:r>
    </w:p>
    <w:p w14:paraId="3B6D59CC" w14:textId="21312534" w:rsidR="00AD110A" w:rsidRPr="00DB1F4D" w:rsidRDefault="00AD110A" w:rsidP="00AD110A">
      <w:pPr>
        <w:numPr>
          <w:ilvl w:val="0"/>
          <w:numId w:val="28"/>
        </w:numPr>
        <w:rPr>
          <w:rFonts w:ascii="Century Gothic" w:hAnsi="Century Gothic" w:cs="Century Gothic"/>
          <w:sz w:val="21"/>
          <w:szCs w:val="21"/>
          <w:lang w:val="es-ES"/>
        </w:rPr>
      </w:pPr>
      <w:r w:rsidRPr="00DB1F4D">
        <w:rPr>
          <w:rFonts w:ascii="Century Gothic" w:hAnsi="Century Gothic" w:cs="Century Gothic"/>
          <w:sz w:val="21"/>
          <w:szCs w:val="21"/>
          <w:lang w:val="es-ES"/>
        </w:rPr>
        <w:t xml:space="preserve">Pídele a tu doctor que revise tu presión </w:t>
      </w:r>
      <w:r w:rsidR="00B96FCA">
        <w:rPr>
          <w:rFonts w:ascii="Century Gothic" w:hAnsi="Century Gothic" w:cs="Century Gothic"/>
          <w:sz w:val="21"/>
          <w:szCs w:val="21"/>
          <w:lang w:val="es-ES"/>
        </w:rPr>
        <w:t xml:space="preserve">arterial </w:t>
      </w:r>
      <w:r w:rsidRPr="00DB1F4D">
        <w:rPr>
          <w:rFonts w:ascii="Century Gothic" w:hAnsi="Century Gothic" w:cs="Century Gothic"/>
          <w:sz w:val="21"/>
          <w:szCs w:val="21"/>
          <w:lang w:val="es-ES"/>
        </w:rPr>
        <w:t>y tu colesterol.</w:t>
      </w:r>
    </w:p>
    <w:p w14:paraId="6D1ACAB0" w14:textId="77777777" w:rsidR="00AD110A" w:rsidRPr="00DB1F4D" w:rsidRDefault="00AD110A" w:rsidP="00AD110A">
      <w:pPr>
        <w:numPr>
          <w:ilvl w:val="0"/>
          <w:numId w:val="27"/>
        </w:numPr>
        <w:rPr>
          <w:rFonts w:ascii="Century Gothic" w:hAnsi="Century Gothic" w:cs="Century Gothic"/>
          <w:sz w:val="21"/>
          <w:szCs w:val="21"/>
          <w:lang w:val="es-ES"/>
        </w:rPr>
      </w:pPr>
      <w:proofErr w:type="spellStart"/>
      <w:r w:rsidRPr="00DB1F4D">
        <w:rPr>
          <w:rFonts w:ascii="Century Gothic" w:hAnsi="Century Gothic" w:cs="Century Gothic"/>
          <w:b/>
          <w:i/>
          <w:color w:val="C00000"/>
          <w:sz w:val="21"/>
          <w:szCs w:val="21"/>
          <w:lang w:val="es-ES"/>
        </w:rPr>
        <w:t>O</w:t>
      </w:r>
      <w:r w:rsidRPr="00DB1F4D">
        <w:rPr>
          <w:rFonts w:ascii="Century Gothic" w:hAnsi="Century Gothic" w:cs="Century Gothic"/>
          <w:i/>
          <w:color w:val="000000"/>
          <w:sz w:val="21"/>
          <w:szCs w:val="21"/>
          <w:lang w:val="es-ES"/>
        </w:rPr>
        <w:t>wn</w:t>
      </w:r>
      <w:proofErr w:type="spellEnd"/>
      <w:r w:rsidRPr="00DB1F4D">
        <w:rPr>
          <w:rFonts w:ascii="Century Gothic" w:hAnsi="Century Gothic" w:cs="Century Gothic"/>
          <w:i/>
          <w:color w:val="000000"/>
          <w:sz w:val="21"/>
          <w:szCs w:val="21"/>
          <w:lang w:val="es-ES"/>
        </w:rPr>
        <w:t xml:space="preserve"> </w:t>
      </w:r>
      <w:proofErr w:type="spellStart"/>
      <w:r w:rsidRPr="00DB1F4D">
        <w:rPr>
          <w:rFonts w:ascii="Century Gothic" w:hAnsi="Century Gothic" w:cs="Century Gothic"/>
          <w:i/>
          <w:color w:val="000000"/>
          <w:sz w:val="21"/>
          <w:szCs w:val="21"/>
          <w:lang w:val="es-ES"/>
        </w:rPr>
        <w:t>Your</w:t>
      </w:r>
      <w:proofErr w:type="spellEnd"/>
      <w:r w:rsidRPr="00DB1F4D">
        <w:rPr>
          <w:rFonts w:ascii="Century Gothic" w:hAnsi="Century Gothic" w:cs="Century Gothic"/>
          <w:i/>
          <w:color w:val="000000"/>
          <w:sz w:val="21"/>
          <w:szCs w:val="21"/>
          <w:lang w:val="es-ES"/>
        </w:rPr>
        <w:t xml:space="preserve"> </w:t>
      </w:r>
      <w:proofErr w:type="spellStart"/>
      <w:r w:rsidRPr="00DB1F4D">
        <w:rPr>
          <w:rFonts w:ascii="Century Gothic" w:hAnsi="Century Gothic" w:cs="Century Gothic"/>
          <w:i/>
          <w:color w:val="000000"/>
          <w:sz w:val="21"/>
          <w:szCs w:val="21"/>
          <w:lang w:val="es-ES"/>
        </w:rPr>
        <w:t>Lifestyle</w:t>
      </w:r>
      <w:proofErr w:type="spellEnd"/>
      <w:r w:rsidRPr="00DB1F4D">
        <w:rPr>
          <w:rFonts w:ascii="Century Gothic" w:hAnsi="Century Gothic" w:cs="Century Gothic"/>
          <w:i/>
          <w:color w:val="000000"/>
          <w:sz w:val="21"/>
          <w:szCs w:val="21"/>
          <w:lang w:val="es-ES"/>
        </w:rPr>
        <w:t xml:space="preserve"> </w:t>
      </w:r>
      <w:r w:rsidRPr="00DD22B3">
        <w:rPr>
          <w:rFonts w:ascii="Century Gothic" w:hAnsi="Century Gothic" w:cs="Century Gothic"/>
          <w:b/>
          <w:i/>
          <w:color w:val="000000"/>
          <w:sz w:val="21"/>
          <w:szCs w:val="21"/>
          <w:lang w:val="es-ES"/>
        </w:rPr>
        <w:t>(Toma Control de tu Estilo de Vida)</w:t>
      </w:r>
      <w:r w:rsidRPr="00DB1F4D">
        <w:rPr>
          <w:rFonts w:ascii="Century Gothic" w:hAnsi="Century Gothic" w:cs="Century Gothic"/>
          <w:color w:val="000000"/>
          <w:sz w:val="21"/>
          <w:szCs w:val="21"/>
          <w:lang w:val="es-ES"/>
        </w:rPr>
        <w:t>:</w:t>
      </w:r>
    </w:p>
    <w:p w14:paraId="37DEAB23" w14:textId="77777777" w:rsidR="00AD110A" w:rsidRPr="00DB1F4D" w:rsidRDefault="00AD110A" w:rsidP="00AD110A">
      <w:pPr>
        <w:numPr>
          <w:ilvl w:val="0"/>
          <w:numId w:val="28"/>
        </w:numPr>
        <w:rPr>
          <w:rFonts w:ascii="Century Gothic" w:hAnsi="Century Gothic" w:cs="Century Gothic"/>
          <w:sz w:val="21"/>
          <w:szCs w:val="21"/>
          <w:lang w:val="es-ES"/>
        </w:rPr>
      </w:pPr>
      <w:r w:rsidRPr="00DB1F4D">
        <w:rPr>
          <w:rFonts w:ascii="Century Gothic" w:hAnsi="Century Gothic" w:cs="Century Gothic"/>
          <w:sz w:val="21"/>
          <w:szCs w:val="21"/>
          <w:lang w:val="es-ES"/>
        </w:rPr>
        <w:t>Deja de fumar, pierde peso, haz ejercicios y come saludable.</w:t>
      </w:r>
    </w:p>
    <w:p w14:paraId="74583873" w14:textId="77777777" w:rsidR="00AD110A" w:rsidRPr="00DB1F4D" w:rsidRDefault="00AD110A" w:rsidP="00AD110A">
      <w:pPr>
        <w:numPr>
          <w:ilvl w:val="0"/>
          <w:numId w:val="27"/>
        </w:numPr>
        <w:rPr>
          <w:rFonts w:ascii="Century Gothic" w:hAnsi="Century Gothic" w:cs="Century Gothic"/>
          <w:sz w:val="21"/>
          <w:szCs w:val="21"/>
          <w:lang w:val="es-ES"/>
        </w:rPr>
      </w:pPr>
      <w:proofErr w:type="spellStart"/>
      <w:r w:rsidRPr="00DB1F4D">
        <w:rPr>
          <w:rFonts w:ascii="Century Gothic" w:hAnsi="Century Gothic" w:cs="Century Gothic"/>
          <w:b/>
          <w:i/>
          <w:color w:val="C00000"/>
          <w:sz w:val="21"/>
          <w:szCs w:val="21"/>
          <w:lang w:val="es-ES"/>
        </w:rPr>
        <w:t>R</w:t>
      </w:r>
      <w:r w:rsidRPr="00DB1F4D">
        <w:rPr>
          <w:rFonts w:ascii="Century Gothic" w:hAnsi="Century Gothic" w:cs="Century Gothic"/>
          <w:i/>
          <w:color w:val="000000"/>
          <w:sz w:val="21"/>
          <w:szCs w:val="21"/>
          <w:lang w:val="es-ES"/>
        </w:rPr>
        <w:t>ealize</w:t>
      </w:r>
      <w:proofErr w:type="spellEnd"/>
      <w:r w:rsidRPr="00DB1F4D">
        <w:rPr>
          <w:rFonts w:ascii="Century Gothic" w:hAnsi="Century Gothic" w:cs="Century Gothic"/>
          <w:i/>
          <w:color w:val="000000"/>
          <w:sz w:val="21"/>
          <w:szCs w:val="21"/>
          <w:lang w:val="es-ES"/>
        </w:rPr>
        <w:t xml:space="preserve"> </w:t>
      </w:r>
      <w:proofErr w:type="spellStart"/>
      <w:r w:rsidRPr="00DB1F4D">
        <w:rPr>
          <w:rFonts w:ascii="Century Gothic" w:hAnsi="Century Gothic" w:cs="Century Gothic"/>
          <w:i/>
          <w:color w:val="000000"/>
          <w:sz w:val="21"/>
          <w:szCs w:val="21"/>
          <w:lang w:val="es-ES"/>
        </w:rPr>
        <w:t>Your</w:t>
      </w:r>
      <w:proofErr w:type="spellEnd"/>
      <w:r w:rsidRPr="00DB1F4D">
        <w:rPr>
          <w:rFonts w:ascii="Century Gothic" w:hAnsi="Century Gothic" w:cs="Century Gothic"/>
          <w:i/>
          <w:color w:val="000000"/>
          <w:sz w:val="21"/>
          <w:szCs w:val="21"/>
          <w:lang w:val="es-ES"/>
        </w:rPr>
        <w:t xml:space="preserve"> </w:t>
      </w:r>
      <w:proofErr w:type="spellStart"/>
      <w:r w:rsidRPr="00DB1F4D">
        <w:rPr>
          <w:rFonts w:ascii="Century Gothic" w:hAnsi="Century Gothic" w:cs="Century Gothic"/>
          <w:i/>
          <w:color w:val="000000"/>
          <w:sz w:val="21"/>
          <w:szCs w:val="21"/>
          <w:lang w:val="es-ES"/>
        </w:rPr>
        <w:t>Risk</w:t>
      </w:r>
      <w:proofErr w:type="spellEnd"/>
      <w:r w:rsidRPr="00DB1F4D">
        <w:rPr>
          <w:rFonts w:ascii="Century Gothic" w:hAnsi="Century Gothic" w:cs="Century Gothic"/>
          <w:i/>
          <w:color w:val="000000"/>
          <w:sz w:val="21"/>
          <w:szCs w:val="21"/>
          <w:lang w:val="es-ES"/>
        </w:rPr>
        <w:t xml:space="preserve"> </w:t>
      </w:r>
      <w:r w:rsidRPr="00DD22B3">
        <w:rPr>
          <w:rFonts w:ascii="Century Gothic" w:hAnsi="Century Gothic" w:cs="Century Gothic"/>
          <w:b/>
          <w:i/>
          <w:color w:val="000000"/>
          <w:sz w:val="21"/>
          <w:szCs w:val="21"/>
          <w:lang w:val="es-ES"/>
        </w:rPr>
        <w:t>(Entérate de Tus Riesgos)</w:t>
      </w:r>
      <w:r w:rsidRPr="00DB1F4D">
        <w:rPr>
          <w:rFonts w:ascii="Century Gothic" w:hAnsi="Century Gothic" w:cs="Century Gothic"/>
          <w:color w:val="000000"/>
          <w:sz w:val="21"/>
          <w:szCs w:val="21"/>
          <w:lang w:val="es-ES"/>
        </w:rPr>
        <w:t>:</w:t>
      </w:r>
    </w:p>
    <w:p w14:paraId="777A92B4" w14:textId="77777777" w:rsidR="00AD110A" w:rsidRPr="00DB1F4D" w:rsidRDefault="00AD110A" w:rsidP="00AD110A">
      <w:pPr>
        <w:numPr>
          <w:ilvl w:val="0"/>
          <w:numId w:val="28"/>
        </w:numPr>
        <w:rPr>
          <w:rFonts w:ascii="Century Gothic" w:hAnsi="Century Gothic" w:cs="Century Gothic"/>
          <w:sz w:val="21"/>
          <w:szCs w:val="21"/>
          <w:lang w:val="es-ES"/>
        </w:rPr>
      </w:pPr>
      <w:r w:rsidRPr="00DB1F4D">
        <w:rPr>
          <w:rFonts w:ascii="Century Gothic" w:hAnsi="Century Gothic" w:cs="Century Gothic"/>
          <w:sz w:val="21"/>
          <w:szCs w:val="21"/>
          <w:lang w:val="es-ES"/>
        </w:rPr>
        <w:t>Pensamos que no nos pasara a nosotras, pero la realidad es que las enfermedades del corazón causan la muerte de una de cada tres mujeres.</w:t>
      </w:r>
    </w:p>
    <w:p w14:paraId="345AF834" w14:textId="77777777" w:rsidR="00AD110A" w:rsidRPr="00DB1F4D" w:rsidRDefault="00AD110A" w:rsidP="00AD110A">
      <w:pPr>
        <w:numPr>
          <w:ilvl w:val="0"/>
          <w:numId w:val="27"/>
        </w:numPr>
        <w:rPr>
          <w:rFonts w:ascii="Century Gothic" w:hAnsi="Century Gothic" w:cs="Century Gothic"/>
          <w:sz w:val="21"/>
          <w:szCs w:val="21"/>
          <w:lang w:val="es-ES"/>
        </w:rPr>
      </w:pPr>
      <w:proofErr w:type="spellStart"/>
      <w:r w:rsidRPr="00DB1F4D">
        <w:rPr>
          <w:rFonts w:ascii="Century Gothic" w:hAnsi="Century Gothic" w:cs="Century Gothic"/>
          <w:b/>
          <w:i/>
          <w:color w:val="C00000"/>
          <w:sz w:val="21"/>
          <w:szCs w:val="21"/>
          <w:lang w:val="es-ES"/>
        </w:rPr>
        <w:t>E</w:t>
      </w:r>
      <w:r w:rsidRPr="00DB1F4D">
        <w:rPr>
          <w:rFonts w:ascii="Century Gothic" w:hAnsi="Century Gothic" w:cs="Century Gothic"/>
          <w:i/>
          <w:color w:val="000000"/>
          <w:sz w:val="21"/>
          <w:szCs w:val="21"/>
          <w:lang w:val="es-ES"/>
        </w:rPr>
        <w:t>ducate</w:t>
      </w:r>
      <w:proofErr w:type="spellEnd"/>
      <w:r w:rsidRPr="00DB1F4D">
        <w:rPr>
          <w:rFonts w:ascii="Century Gothic" w:hAnsi="Century Gothic" w:cs="Century Gothic"/>
          <w:i/>
          <w:color w:val="000000"/>
          <w:sz w:val="21"/>
          <w:szCs w:val="21"/>
          <w:lang w:val="es-ES"/>
        </w:rPr>
        <w:t xml:space="preserve"> </w:t>
      </w:r>
      <w:proofErr w:type="spellStart"/>
      <w:r w:rsidRPr="00DB1F4D">
        <w:rPr>
          <w:rFonts w:ascii="Century Gothic" w:hAnsi="Century Gothic" w:cs="Century Gothic"/>
          <w:i/>
          <w:color w:val="000000"/>
          <w:sz w:val="21"/>
          <w:szCs w:val="21"/>
          <w:lang w:val="es-ES"/>
        </w:rPr>
        <w:t>Your</w:t>
      </w:r>
      <w:proofErr w:type="spellEnd"/>
      <w:r w:rsidRPr="00DB1F4D">
        <w:rPr>
          <w:rFonts w:ascii="Century Gothic" w:hAnsi="Century Gothic" w:cs="Century Gothic"/>
          <w:i/>
          <w:color w:val="000000"/>
          <w:sz w:val="21"/>
          <w:szCs w:val="21"/>
          <w:lang w:val="es-ES"/>
        </w:rPr>
        <w:t xml:space="preserve"> </w:t>
      </w:r>
      <w:proofErr w:type="spellStart"/>
      <w:r w:rsidRPr="00DB1F4D">
        <w:rPr>
          <w:rFonts w:ascii="Century Gothic" w:hAnsi="Century Gothic" w:cs="Century Gothic"/>
          <w:i/>
          <w:color w:val="000000"/>
          <w:sz w:val="21"/>
          <w:szCs w:val="21"/>
          <w:lang w:val="es-ES"/>
        </w:rPr>
        <w:t>Family</w:t>
      </w:r>
      <w:proofErr w:type="spellEnd"/>
      <w:r w:rsidRPr="00DB1F4D">
        <w:rPr>
          <w:rFonts w:ascii="Century Gothic" w:hAnsi="Century Gothic" w:cs="Century Gothic"/>
          <w:i/>
          <w:color w:val="000000"/>
          <w:sz w:val="21"/>
          <w:szCs w:val="21"/>
          <w:lang w:val="es-ES"/>
        </w:rPr>
        <w:t xml:space="preserve"> </w:t>
      </w:r>
      <w:r w:rsidRPr="00651A8B">
        <w:rPr>
          <w:rFonts w:ascii="Century Gothic" w:hAnsi="Century Gothic" w:cs="Century Gothic"/>
          <w:b/>
          <w:i/>
          <w:color w:val="000000"/>
          <w:sz w:val="21"/>
          <w:szCs w:val="21"/>
          <w:lang w:val="es-ES"/>
        </w:rPr>
        <w:t>(Educa a Tu Familia)</w:t>
      </w:r>
      <w:r w:rsidRPr="00DB1F4D">
        <w:rPr>
          <w:rFonts w:ascii="Century Gothic" w:hAnsi="Century Gothic" w:cs="Century Gothic"/>
          <w:color w:val="000000"/>
          <w:sz w:val="21"/>
          <w:szCs w:val="21"/>
          <w:lang w:val="es-ES"/>
        </w:rPr>
        <w:t>:</w:t>
      </w:r>
    </w:p>
    <w:p w14:paraId="20F0C3A0" w14:textId="77777777" w:rsidR="00AD110A" w:rsidRPr="00DB1F4D" w:rsidRDefault="00AD110A" w:rsidP="00AD110A">
      <w:pPr>
        <w:numPr>
          <w:ilvl w:val="0"/>
          <w:numId w:val="28"/>
        </w:numPr>
        <w:rPr>
          <w:rFonts w:ascii="Century Gothic" w:hAnsi="Century Gothic" w:cs="Century Gothic"/>
          <w:sz w:val="21"/>
          <w:szCs w:val="21"/>
          <w:lang w:val="es-ES"/>
        </w:rPr>
      </w:pPr>
      <w:r w:rsidRPr="00DB1F4D">
        <w:rPr>
          <w:rFonts w:ascii="Century Gothic" w:hAnsi="Century Gothic" w:cs="Century Gothic"/>
          <w:sz w:val="21"/>
          <w:szCs w:val="21"/>
          <w:lang w:val="es-ES"/>
        </w:rPr>
        <w:t>Haz cambios alimenticios saludables para ti y para tu familia.  Enséñale a tus hijos la importancia de mantenerse activos.</w:t>
      </w:r>
    </w:p>
    <w:p w14:paraId="4F8D97B5" w14:textId="77777777" w:rsidR="00AD110A" w:rsidRPr="00DB1F4D" w:rsidRDefault="00AD110A" w:rsidP="00AD110A">
      <w:pPr>
        <w:numPr>
          <w:ilvl w:val="0"/>
          <w:numId w:val="27"/>
        </w:numPr>
        <w:rPr>
          <w:rFonts w:ascii="Century Gothic" w:hAnsi="Century Gothic" w:cs="Century Gothic"/>
          <w:sz w:val="21"/>
          <w:szCs w:val="21"/>
          <w:lang w:val="es-ES"/>
        </w:rPr>
      </w:pPr>
      <w:proofErr w:type="spellStart"/>
      <w:r w:rsidRPr="00DB1F4D">
        <w:rPr>
          <w:rFonts w:ascii="Century Gothic" w:hAnsi="Century Gothic" w:cs="Century Gothic"/>
          <w:b/>
          <w:i/>
          <w:color w:val="C00000"/>
          <w:sz w:val="21"/>
          <w:szCs w:val="21"/>
          <w:lang w:val="es-ES"/>
        </w:rPr>
        <w:lastRenderedPageBreak/>
        <w:t>D</w:t>
      </w:r>
      <w:r w:rsidRPr="00DB1F4D">
        <w:rPr>
          <w:rFonts w:ascii="Century Gothic" w:hAnsi="Century Gothic" w:cs="Century Gothic"/>
          <w:i/>
          <w:color w:val="000000"/>
          <w:sz w:val="21"/>
          <w:szCs w:val="21"/>
          <w:lang w:val="es-ES"/>
        </w:rPr>
        <w:t>on’t</w:t>
      </w:r>
      <w:proofErr w:type="spellEnd"/>
      <w:r w:rsidRPr="00DB1F4D">
        <w:rPr>
          <w:rFonts w:ascii="Century Gothic" w:hAnsi="Century Gothic" w:cs="Century Gothic"/>
          <w:i/>
          <w:color w:val="000000"/>
          <w:sz w:val="21"/>
          <w:szCs w:val="21"/>
          <w:lang w:val="es-ES"/>
        </w:rPr>
        <w:t xml:space="preserve"> be </w:t>
      </w:r>
      <w:proofErr w:type="spellStart"/>
      <w:r w:rsidRPr="00DB1F4D">
        <w:rPr>
          <w:rFonts w:ascii="Century Gothic" w:hAnsi="Century Gothic" w:cs="Century Gothic"/>
          <w:i/>
          <w:color w:val="000000"/>
          <w:sz w:val="21"/>
          <w:szCs w:val="21"/>
          <w:lang w:val="es-ES"/>
        </w:rPr>
        <w:t>silent</w:t>
      </w:r>
      <w:proofErr w:type="spellEnd"/>
      <w:r w:rsidRPr="00DB1F4D">
        <w:rPr>
          <w:rFonts w:ascii="Century Gothic" w:hAnsi="Century Gothic" w:cs="Century Gothic"/>
          <w:i/>
          <w:color w:val="000000"/>
          <w:sz w:val="21"/>
          <w:szCs w:val="21"/>
          <w:lang w:val="es-ES"/>
        </w:rPr>
        <w:t xml:space="preserve"> </w:t>
      </w:r>
      <w:r w:rsidRPr="009723E6">
        <w:rPr>
          <w:rFonts w:ascii="Century Gothic" w:hAnsi="Century Gothic" w:cs="Century Gothic"/>
          <w:b/>
          <w:i/>
          <w:color w:val="000000"/>
          <w:sz w:val="21"/>
          <w:szCs w:val="21"/>
          <w:lang w:val="es-ES"/>
        </w:rPr>
        <w:t>(No Te Quedes Callada)</w:t>
      </w:r>
      <w:r w:rsidRPr="00DB1F4D">
        <w:rPr>
          <w:rFonts w:ascii="Century Gothic" w:hAnsi="Century Gothic" w:cs="Century Gothic"/>
          <w:color w:val="000000"/>
          <w:sz w:val="21"/>
          <w:szCs w:val="21"/>
          <w:lang w:val="es-ES"/>
        </w:rPr>
        <w:t>:</w:t>
      </w:r>
    </w:p>
    <w:p w14:paraId="0601D8A5" w14:textId="77777777" w:rsidR="00AD110A" w:rsidRPr="00DB1F4D" w:rsidRDefault="00AD110A" w:rsidP="00AD110A">
      <w:pPr>
        <w:numPr>
          <w:ilvl w:val="0"/>
          <w:numId w:val="28"/>
        </w:numPr>
        <w:rPr>
          <w:rFonts w:ascii="Century Gothic" w:hAnsi="Century Gothic" w:cs="Century Gothic"/>
          <w:sz w:val="21"/>
          <w:szCs w:val="21"/>
          <w:lang w:val="es-ES"/>
        </w:rPr>
      </w:pPr>
      <w:r w:rsidRPr="00DB1F4D">
        <w:rPr>
          <w:rFonts w:ascii="Century Gothic" w:hAnsi="Century Gothic" w:cs="Century Gothic"/>
          <w:sz w:val="21"/>
          <w:szCs w:val="21"/>
          <w:lang w:val="es-ES"/>
        </w:rPr>
        <w:t>Dile a cada mujer que conoces que las enfermedades del corazón son su asesino No. 1.  Grita más fuerte y alza tu voz en GoRedCorazon.org.</w:t>
      </w:r>
    </w:p>
    <w:p w14:paraId="63CD1EA7" w14:textId="77777777" w:rsidR="00CB250D" w:rsidRPr="00711CEE" w:rsidRDefault="00CB250D" w:rsidP="00CB250D">
      <w:pPr>
        <w:rPr>
          <w:rFonts w:ascii="Century Gothic" w:hAnsi="Century Gothic"/>
          <w:b/>
          <w:sz w:val="22"/>
          <w:szCs w:val="22"/>
          <w:lang w:val="es-US"/>
        </w:rPr>
      </w:pPr>
    </w:p>
    <w:p w14:paraId="4F1DE035" w14:textId="0D55D427" w:rsidR="00CB250D" w:rsidRPr="00711CEE" w:rsidRDefault="00CB250D" w:rsidP="00CB250D">
      <w:pPr>
        <w:rPr>
          <w:rFonts w:ascii="Century Gothic" w:hAnsi="Century Gothic"/>
          <w:b/>
          <w:caps/>
          <w:color w:val="C00000"/>
          <w:lang w:val="es-US"/>
        </w:rPr>
      </w:pPr>
      <w:r w:rsidRPr="00711CEE">
        <w:rPr>
          <w:rFonts w:ascii="Century Gothic" w:hAnsi="Century Gothic"/>
          <w:b/>
          <w:caps/>
          <w:color w:val="C00000"/>
          <w:lang w:val="es-US"/>
        </w:rPr>
        <w:t>Datos sobre las ENFERMEDADES CARDIOVASCULARES</w:t>
      </w:r>
      <w:r w:rsidRPr="00711CEE">
        <w:rPr>
          <w:rFonts w:ascii="Century Gothic" w:hAnsi="Century Gothic"/>
          <w:b/>
          <w:caps/>
          <w:color w:val="C00000"/>
          <w:lang w:val="es-US"/>
        </w:rPr>
        <w:br/>
      </w:r>
    </w:p>
    <w:p w14:paraId="482F2E8A" w14:textId="4F1C911B" w:rsidR="00CB250D" w:rsidRPr="00711CEE" w:rsidRDefault="00784A65" w:rsidP="00CB250D">
      <w:pPr>
        <w:rPr>
          <w:rFonts w:ascii="Century Gothic" w:hAnsi="Century Gothic"/>
          <w:sz w:val="20"/>
          <w:szCs w:val="20"/>
          <w:lang w:val="es-US"/>
        </w:rPr>
      </w:pPr>
      <w:r w:rsidRPr="00711CEE">
        <w:rPr>
          <w:rFonts w:ascii="Century Gothic" w:hAnsi="Century Gothic"/>
          <w:b/>
          <w:color w:val="C00000"/>
          <w:sz w:val="20"/>
          <w:lang w:val="es-US"/>
        </w:rPr>
        <w:t>DATO 1</w:t>
      </w:r>
      <w:r w:rsidRPr="00711CEE">
        <w:rPr>
          <w:rFonts w:ascii="Century Gothic" w:hAnsi="Century Gothic"/>
          <w:sz w:val="20"/>
          <w:lang w:val="es-US"/>
        </w:rPr>
        <w:t>: Las enfermedades cardiovasculares y los ataques cerebrales son la causa de 1 de cada 3 muertes de mujeres por año, provocando la muerte de aproximadamente una mujer cada 80 segundos.</w:t>
      </w:r>
    </w:p>
    <w:p w14:paraId="55194371" w14:textId="77777777" w:rsidR="00851A06" w:rsidRPr="00711CEE" w:rsidRDefault="00851A06" w:rsidP="00CB250D">
      <w:pPr>
        <w:rPr>
          <w:rFonts w:ascii="Century Gothic" w:hAnsi="Century Gothic"/>
          <w:sz w:val="20"/>
          <w:szCs w:val="20"/>
          <w:lang w:val="es-US"/>
        </w:rPr>
      </w:pPr>
    </w:p>
    <w:p w14:paraId="453D21B0" w14:textId="54490B47" w:rsidR="00CB250D" w:rsidRPr="00711CEE" w:rsidRDefault="00CB250D" w:rsidP="00CB250D">
      <w:pPr>
        <w:pStyle w:val="ListParagraph"/>
        <w:numPr>
          <w:ilvl w:val="0"/>
          <w:numId w:val="13"/>
        </w:numPr>
        <w:rPr>
          <w:rFonts w:ascii="Century Gothic" w:hAnsi="Century Gothic"/>
          <w:sz w:val="20"/>
          <w:szCs w:val="20"/>
          <w:lang w:val="es-US"/>
        </w:rPr>
      </w:pPr>
      <w:r w:rsidRPr="00711CEE">
        <w:rPr>
          <w:rFonts w:ascii="Century Gothic" w:hAnsi="Century Gothic"/>
          <w:sz w:val="20"/>
          <w:lang w:val="es-US"/>
        </w:rPr>
        <w:t>Se estima que 44 millones de mujeres en EE. UU. sufren enfermedades cardiovasculares.</w:t>
      </w:r>
    </w:p>
    <w:p w14:paraId="55423C65" w14:textId="77777777" w:rsidR="00CB250D" w:rsidRPr="00711CEE" w:rsidRDefault="00CB250D" w:rsidP="00CB250D">
      <w:pPr>
        <w:pStyle w:val="ListParagraph"/>
        <w:numPr>
          <w:ilvl w:val="0"/>
          <w:numId w:val="13"/>
        </w:numPr>
        <w:rPr>
          <w:rFonts w:ascii="Century Gothic" w:hAnsi="Century Gothic"/>
          <w:sz w:val="20"/>
          <w:szCs w:val="20"/>
          <w:lang w:val="es-US"/>
        </w:rPr>
      </w:pPr>
      <w:r w:rsidRPr="00711CEE">
        <w:rPr>
          <w:rFonts w:ascii="Century Gothic" w:hAnsi="Century Gothic"/>
          <w:sz w:val="20"/>
          <w:lang w:val="es-US"/>
        </w:rPr>
        <w:t>El 90% de las mujeres tiene uno o más factores de riesgo de enfermedad cardíaca o ataque cerebral.</w:t>
      </w:r>
    </w:p>
    <w:p w14:paraId="3746F718" w14:textId="77777777" w:rsidR="002942FD" w:rsidRPr="00711CEE" w:rsidRDefault="00D52C7B" w:rsidP="002942FD">
      <w:pPr>
        <w:pStyle w:val="ListParagraph"/>
        <w:numPr>
          <w:ilvl w:val="0"/>
          <w:numId w:val="13"/>
        </w:numPr>
        <w:rPr>
          <w:rFonts w:ascii="Century Gothic" w:hAnsi="Century Gothic"/>
          <w:sz w:val="20"/>
          <w:szCs w:val="20"/>
          <w:lang w:val="es-US"/>
        </w:rPr>
      </w:pPr>
      <w:r w:rsidRPr="00711CEE">
        <w:rPr>
          <w:rFonts w:ascii="Century Gothic" w:hAnsi="Century Gothic"/>
          <w:sz w:val="20"/>
          <w:lang w:val="es-US"/>
        </w:rPr>
        <w:t>Las mujeres jóvenes que han sufrido un ataque cardíaco tienen menor calidad de vida y más limitaciones físicas que los hombres jóvenes que han sufrido lo mismo.</w:t>
      </w:r>
    </w:p>
    <w:p w14:paraId="668811AF" w14:textId="38821834" w:rsidR="00BA312A" w:rsidRPr="00711CEE" w:rsidRDefault="00793AA8" w:rsidP="002942FD">
      <w:pPr>
        <w:pStyle w:val="ListParagraph"/>
        <w:numPr>
          <w:ilvl w:val="0"/>
          <w:numId w:val="13"/>
        </w:numPr>
        <w:rPr>
          <w:rFonts w:ascii="Century Gothic" w:hAnsi="Century Gothic"/>
          <w:sz w:val="20"/>
          <w:szCs w:val="20"/>
          <w:lang w:val="es-US"/>
        </w:rPr>
      </w:pPr>
      <w:r w:rsidRPr="00711CEE">
        <w:rPr>
          <w:rFonts w:ascii="Century Gothic" w:hAnsi="Century Gothic" w:cstheme="minorHAnsi"/>
          <w:sz w:val="20"/>
          <w:lang w:val="es-US"/>
        </w:rPr>
        <w:t>Las mujeres tienen un riesgo más alto de por vida de sufrir un ataque cerebral que los hombres.</w:t>
      </w:r>
    </w:p>
    <w:p w14:paraId="71E75D7A" w14:textId="57A8B175" w:rsidR="002942FD" w:rsidRPr="00711CEE" w:rsidRDefault="003B095F" w:rsidP="00866D21">
      <w:pPr>
        <w:pStyle w:val="ListParagraph"/>
        <w:numPr>
          <w:ilvl w:val="0"/>
          <w:numId w:val="13"/>
        </w:numPr>
        <w:rPr>
          <w:rFonts w:ascii="Century Gothic" w:hAnsi="Century Gothic"/>
          <w:b/>
          <w:sz w:val="20"/>
          <w:szCs w:val="20"/>
          <w:lang w:val="es-US"/>
        </w:rPr>
      </w:pPr>
      <w:r w:rsidRPr="00711CEE">
        <w:rPr>
          <w:rFonts w:ascii="Century Gothic" w:hAnsi="Century Gothic" w:cstheme="minorHAnsi"/>
          <w:sz w:val="20"/>
          <w:lang w:val="es-US"/>
        </w:rPr>
        <w:t xml:space="preserve">Las mujeres tienen una mayor probabilidad de llamar al 9-1-1 por otra persona que creen que está sufriendo un ataque cardíaca que para ellas mismas. </w:t>
      </w:r>
    </w:p>
    <w:p w14:paraId="4A4F1A17" w14:textId="77777777" w:rsidR="003B095F" w:rsidRPr="00711CEE" w:rsidRDefault="003B095F" w:rsidP="003B095F">
      <w:pPr>
        <w:pStyle w:val="ListParagraph"/>
        <w:rPr>
          <w:rFonts w:ascii="Century Gothic" w:hAnsi="Century Gothic"/>
          <w:b/>
          <w:color w:val="C00000"/>
          <w:sz w:val="20"/>
          <w:szCs w:val="20"/>
          <w:lang w:val="es-US"/>
        </w:rPr>
      </w:pPr>
    </w:p>
    <w:p w14:paraId="7C555765" w14:textId="5B94598C" w:rsidR="00793AA8" w:rsidRPr="00711CEE" w:rsidRDefault="00793AA8" w:rsidP="00BA312A">
      <w:pPr>
        <w:rPr>
          <w:rFonts w:ascii="Century Gothic" w:hAnsi="Century Gothic"/>
          <w:sz w:val="20"/>
          <w:szCs w:val="20"/>
          <w:lang w:val="es-US"/>
        </w:rPr>
      </w:pPr>
      <w:r w:rsidRPr="00711CEE">
        <w:rPr>
          <w:rFonts w:ascii="Century Gothic" w:hAnsi="Century Gothic"/>
          <w:b/>
          <w:color w:val="C00000"/>
          <w:sz w:val="20"/>
          <w:lang w:val="es-US"/>
        </w:rPr>
        <w:t>DATO 2</w:t>
      </w:r>
      <w:r w:rsidRPr="00711CEE">
        <w:rPr>
          <w:rFonts w:ascii="Century Gothic" w:hAnsi="Century Gothic"/>
          <w:sz w:val="20"/>
          <w:lang w:val="es-US"/>
        </w:rPr>
        <w:t>:</w:t>
      </w:r>
      <w:r w:rsidRPr="00711CEE">
        <w:rPr>
          <w:rFonts w:ascii="Century Gothic" w:hAnsi="Century Gothic"/>
          <w:b/>
          <w:color w:val="C00000"/>
          <w:sz w:val="20"/>
          <w:lang w:val="es-US"/>
        </w:rPr>
        <w:t xml:space="preserve"> </w:t>
      </w:r>
      <w:r w:rsidRPr="00711CEE">
        <w:rPr>
          <w:rFonts w:ascii="Century Gothic" w:hAnsi="Century Gothic"/>
          <w:sz w:val="20"/>
          <w:lang w:val="es-US"/>
        </w:rPr>
        <w:t>El 80% de los eventos cardíacos y cerebrales pueden prevenirse mediante la educación y cambios en el estilo de vida.</w:t>
      </w:r>
    </w:p>
    <w:p w14:paraId="11417D03" w14:textId="77777777" w:rsidR="00793AA8" w:rsidRPr="00711CEE" w:rsidRDefault="00793AA8" w:rsidP="00BA312A">
      <w:pPr>
        <w:rPr>
          <w:rFonts w:ascii="Century Gothic" w:hAnsi="Century Gothic"/>
          <w:sz w:val="20"/>
          <w:szCs w:val="20"/>
          <w:lang w:val="es-US"/>
        </w:rPr>
      </w:pPr>
    </w:p>
    <w:p w14:paraId="15F79E31" w14:textId="077834A3" w:rsidR="00445E80" w:rsidRPr="00711CEE" w:rsidRDefault="00ED38A9" w:rsidP="00ED38A9">
      <w:pPr>
        <w:pStyle w:val="ListParagraph"/>
        <w:numPr>
          <w:ilvl w:val="0"/>
          <w:numId w:val="26"/>
        </w:numPr>
        <w:rPr>
          <w:rFonts w:ascii="Century Gothic" w:hAnsi="Century Gothic" w:cstheme="minorHAnsi"/>
          <w:sz w:val="20"/>
          <w:szCs w:val="20"/>
          <w:lang w:val="es-US"/>
        </w:rPr>
      </w:pPr>
      <w:r w:rsidRPr="00711CEE">
        <w:rPr>
          <w:rFonts w:ascii="Century Gothic" w:hAnsi="Century Gothic" w:cstheme="minorHAnsi"/>
          <w:sz w:val="20"/>
          <w:lang w:val="es-US"/>
        </w:rPr>
        <w:t>La prevención comienza por programar una Cita de salud para la mujer hoy.</w:t>
      </w:r>
    </w:p>
    <w:p w14:paraId="7C4CFC06" w14:textId="3B223454" w:rsidR="00ED38A9" w:rsidRPr="00711CEE" w:rsidRDefault="00445E80" w:rsidP="00ED38A9">
      <w:pPr>
        <w:pStyle w:val="ListParagraph"/>
        <w:numPr>
          <w:ilvl w:val="0"/>
          <w:numId w:val="26"/>
        </w:numPr>
        <w:rPr>
          <w:rFonts w:ascii="Century Gothic" w:hAnsi="Century Gothic" w:cstheme="minorHAnsi"/>
          <w:sz w:val="20"/>
          <w:szCs w:val="20"/>
          <w:lang w:val="es-US"/>
        </w:rPr>
      </w:pPr>
      <w:r w:rsidRPr="00711CEE">
        <w:rPr>
          <w:rFonts w:ascii="Century Gothic" w:hAnsi="Century Gothic" w:cstheme="minorHAnsi"/>
          <w:sz w:val="20"/>
          <w:lang w:val="es-US"/>
        </w:rPr>
        <w:t xml:space="preserve">Recopilar el historial de salud familiar: Más del 95% de los estadounidenses considera que el historial de salud familiar es importante, sin embargo apenas poco más de un tercio reúne activamente esta información.  </w:t>
      </w:r>
    </w:p>
    <w:p w14:paraId="012C0827" w14:textId="77777777" w:rsidR="00793AA8" w:rsidRPr="00711CEE" w:rsidRDefault="00793AA8" w:rsidP="00793AA8">
      <w:pPr>
        <w:pStyle w:val="ListParagraph"/>
        <w:numPr>
          <w:ilvl w:val="0"/>
          <w:numId w:val="26"/>
        </w:numPr>
        <w:rPr>
          <w:rFonts w:ascii="Century Gothic" w:hAnsi="Century Gothic" w:cstheme="minorHAnsi"/>
          <w:sz w:val="20"/>
          <w:szCs w:val="20"/>
          <w:lang w:val="es-US"/>
        </w:rPr>
      </w:pPr>
      <w:r w:rsidRPr="00711CEE">
        <w:rPr>
          <w:rFonts w:ascii="Century Gothic" w:hAnsi="Century Gothic"/>
          <w:sz w:val="20"/>
          <w:lang w:val="es-US"/>
        </w:rPr>
        <w:t>Los síntomas de un ataque cardíaco pueden ser diferentes en mujeres y hombres, y suelen ser malinterpretados, incluso por algunos médicos.</w:t>
      </w:r>
    </w:p>
    <w:p w14:paraId="0D3707E6" w14:textId="79235980" w:rsidR="00793AA8" w:rsidRPr="00711CEE" w:rsidRDefault="00793AA8" w:rsidP="00793AA8">
      <w:pPr>
        <w:pStyle w:val="ListParagraph"/>
        <w:numPr>
          <w:ilvl w:val="0"/>
          <w:numId w:val="26"/>
        </w:numPr>
        <w:rPr>
          <w:rFonts w:ascii="Century Gothic" w:hAnsi="Century Gothic" w:cstheme="minorHAnsi"/>
          <w:sz w:val="20"/>
          <w:szCs w:val="20"/>
          <w:lang w:val="es-US"/>
        </w:rPr>
      </w:pPr>
      <w:r w:rsidRPr="00711CEE">
        <w:rPr>
          <w:rFonts w:ascii="Century Gothic" w:hAnsi="Century Gothic" w:cstheme="minorHAnsi"/>
          <w:sz w:val="20"/>
          <w:lang w:val="es-US"/>
        </w:rPr>
        <w:t>Es menor el número de mujeres que el de hombres que sobrevive a su primer ataque cardíaco.</w:t>
      </w:r>
    </w:p>
    <w:p w14:paraId="5FF9CCEA" w14:textId="1FA799A1" w:rsidR="00793AA8" w:rsidRPr="00711CEE" w:rsidRDefault="00793AA8" w:rsidP="00793AA8">
      <w:pPr>
        <w:pStyle w:val="ListParagraph"/>
        <w:numPr>
          <w:ilvl w:val="0"/>
          <w:numId w:val="26"/>
        </w:numPr>
        <w:rPr>
          <w:rFonts w:ascii="Century Gothic" w:hAnsi="Century Gothic" w:cstheme="minorHAnsi"/>
          <w:sz w:val="20"/>
          <w:szCs w:val="20"/>
          <w:lang w:val="es-US"/>
        </w:rPr>
      </w:pPr>
      <w:r w:rsidRPr="00711CEE">
        <w:rPr>
          <w:rFonts w:ascii="Century Gothic" w:hAnsi="Century Gothic" w:cstheme="minorHAnsi"/>
          <w:sz w:val="20"/>
          <w:lang w:val="es-US"/>
        </w:rPr>
        <w:t xml:space="preserve">Fundamentalmente, el programa Life’s Simple 7™ </w:t>
      </w:r>
      <w:r w:rsidRPr="00711CEE">
        <w:rPr>
          <w:rFonts w:ascii="Century Gothic" w:hAnsi="Century Gothic" w:cstheme="minorHAnsi"/>
          <w:i/>
          <w:sz w:val="20"/>
          <w:lang w:val="es-US"/>
        </w:rPr>
        <w:t>[Las 7 cosas simples de la vida]</w:t>
      </w:r>
      <w:r w:rsidRPr="00711CEE">
        <w:rPr>
          <w:rFonts w:ascii="Century Gothic" w:hAnsi="Century Gothic" w:cstheme="minorHAnsi"/>
          <w:sz w:val="20"/>
          <w:lang w:val="es-US"/>
        </w:rPr>
        <w:t xml:space="preserve"> es la clave: (1) Controlar la presión arterial, (2) Revisar el colesterol, (3) Reducir el azúcar en sangre, (4) Mantenerse activo, (5) Comer mejor, (6) Perder peso y (7) Dejar de fumar</w:t>
      </w:r>
    </w:p>
    <w:p w14:paraId="602B237F" w14:textId="77777777" w:rsidR="00851A06" w:rsidRPr="00711CEE" w:rsidRDefault="00CB250D" w:rsidP="00CB250D">
      <w:pPr>
        <w:rPr>
          <w:rFonts w:ascii="Century Gothic" w:hAnsi="Century Gothic"/>
          <w:sz w:val="20"/>
          <w:szCs w:val="20"/>
          <w:lang w:val="es-US"/>
        </w:rPr>
      </w:pPr>
      <w:r w:rsidRPr="00711CEE">
        <w:rPr>
          <w:rFonts w:ascii="Century Gothic" w:hAnsi="Century Gothic"/>
          <w:sz w:val="20"/>
          <w:szCs w:val="20"/>
          <w:lang w:val="es-US"/>
        </w:rPr>
        <w:br/>
      </w:r>
      <w:r w:rsidRPr="00711CEE">
        <w:rPr>
          <w:rFonts w:ascii="Century Gothic" w:hAnsi="Century Gothic"/>
          <w:b/>
          <w:color w:val="C00000"/>
          <w:sz w:val="20"/>
          <w:lang w:val="es-US"/>
        </w:rPr>
        <w:t>DATO 3</w:t>
      </w:r>
      <w:r w:rsidRPr="00711CEE">
        <w:rPr>
          <w:rFonts w:ascii="Century Gothic" w:hAnsi="Century Gothic"/>
          <w:sz w:val="20"/>
          <w:lang w:val="es-US"/>
        </w:rPr>
        <w:t>: Las enfermedades cardíacas y los ataques cerebrales afectan a mujeres de todas las etnias.</w:t>
      </w:r>
      <w:r w:rsidRPr="00711CEE">
        <w:rPr>
          <w:rFonts w:ascii="Century Gothic" w:hAnsi="Century Gothic"/>
          <w:sz w:val="20"/>
          <w:szCs w:val="20"/>
          <w:lang w:val="es-US"/>
        </w:rPr>
        <w:br/>
      </w:r>
    </w:p>
    <w:p w14:paraId="7F724832" w14:textId="77777777" w:rsidR="00422141" w:rsidRPr="00711CEE" w:rsidRDefault="00422141" w:rsidP="00422141">
      <w:pPr>
        <w:pStyle w:val="ListParagraph"/>
        <w:numPr>
          <w:ilvl w:val="0"/>
          <w:numId w:val="15"/>
        </w:numPr>
        <w:rPr>
          <w:rFonts w:ascii="Century Gothic" w:hAnsi="Century Gothic"/>
          <w:sz w:val="20"/>
          <w:szCs w:val="20"/>
          <w:lang w:val="es-US"/>
        </w:rPr>
      </w:pPr>
      <w:r w:rsidRPr="00711CEE">
        <w:rPr>
          <w:rFonts w:ascii="Century Gothic" w:hAnsi="Century Gothic"/>
          <w:sz w:val="20"/>
          <w:lang w:val="es-US"/>
        </w:rPr>
        <w:t>En promedio, las mujeres hispanas tienen probabilidad de desarrollar enfermedades cardíacas 10 años antes que las no hispanas.</w:t>
      </w:r>
    </w:p>
    <w:p w14:paraId="63B86408" w14:textId="5E48A5EA" w:rsidR="00422141" w:rsidRPr="00711CEE" w:rsidRDefault="00422141" w:rsidP="00422141">
      <w:pPr>
        <w:pStyle w:val="ListParagraph"/>
        <w:numPr>
          <w:ilvl w:val="0"/>
          <w:numId w:val="15"/>
        </w:numPr>
        <w:rPr>
          <w:rFonts w:ascii="Century Gothic" w:hAnsi="Century Gothic"/>
          <w:sz w:val="20"/>
          <w:szCs w:val="20"/>
          <w:lang w:val="es-US"/>
        </w:rPr>
      </w:pPr>
      <w:r w:rsidRPr="00711CEE">
        <w:rPr>
          <w:rFonts w:ascii="Century Gothic" w:hAnsi="Century Gothic"/>
          <w:sz w:val="20"/>
          <w:lang w:val="es-US"/>
        </w:rPr>
        <w:t>Solo 1 de cada 3 mujeres hispanas sabe que la enfermedad del corazón es su enemigo mortal Nº1.</w:t>
      </w:r>
    </w:p>
    <w:p w14:paraId="043F3C2A" w14:textId="3075C1C3" w:rsidR="002942FD" w:rsidRPr="00711CEE" w:rsidRDefault="002942FD" w:rsidP="002942FD">
      <w:pPr>
        <w:pStyle w:val="ListParagraph"/>
        <w:numPr>
          <w:ilvl w:val="0"/>
          <w:numId w:val="15"/>
        </w:numPr>
        <w:rPr>
          <w:rFonts w:ascii="Century Gothic" w:hAnsi="Century Gothic"/>
          <w:sz w:val="20"/>
          <w:szCs w:val="20"/>
          <w:lang w:val="es-US"/>
        </w:rPr>
      </w:pPr>
      <w:r w:rsidRPr="00711CEE">
        <w:rPr>
          <w:rFonts w:ascii="Century Gothic" w:hAnsi="Century Gothic"/>
          <w:sz w:val="20"/>
          <w:lang w:val="es-US"/>
        </w:rPr>
        <w:t>Las enfermedades cardiovasculares son la causa principal de muerte en mujeres hispanas, provocando la muerte de alrededor de 21,000 mujeres al año.</w:t>
      </w:r>
    </w:p>
    <w:p w14:paraId="2DF8A5E9" w14:textId="4BF896FC" w:rsidR="00851A06" w:rsidRPr="00711CEE" w:rsidRDefault="00CB250D" w:rsidP="00851A06">
      <w:pPr>
        <w:pStyle w:val="ListParagraph"/>
        <w:numPr>
          <w:ilvl w:val="0"/>
          <w:numId w:val="15"/>
        </w:numPr>
        <w:rPr>
          <w:rFonts w:ascii="Century Gothic" w:hAnsi="Century Gothic"/>
          <w:sz w:val="20"/>
          <w:szCs w:val="20"/>
          <w:lang w:val="es-US"/>
        </w:rPr>
      </w:pPr>
      <w:r w:rsidRPr="00711CEE">
        <w:rPr>
          <w:rFonts w:ascii="Century Gothic" w:hAnsi="Century Gothic"/>
          <w:sz w:val="20"/>
          <w:lang w:val="es-US"/>
        </w:rPr>
        <w:t>Solo el 34% de las mujeres hispanas sabe que las enfermedades cardíacas son su mayor riesgo de salud, comparado con el 65% de las mujeres caucásicas.</w:t>
      </w:r>
    </w:p>
    <w:p w14:paraId="0E418459" w14:textId="1FF8BB97" w:rsidR="001941C3" w:rsidRPr="00BD67C2" w:rsidRDefault="00AD110A" w:rsidP="00AD110A">
      <w:pPr>
        <w:pStyle w:val="ListParagraph"/>
        <w:numPr>
          <w:ilvl w:val="0"/>
          <w:numId w:val="15"/>
        </w:numPr>
        <w:rPr>
          <w:rFonts w:ascii="Century Gothic" w:eastAsia="Calibri" w:hAnsi="Century Gothic" w:cs="Times-Roman"/>
          <w:sz w:val="20"/>
          <w:szCs w:val="20"/>
          <w:lang w:val="es-US"/>
        </w:rPr>
      </w:pPr>
      <w:r>
        <w:rPr>
          <w:rFonts w:ascii="Century Gothic" w:hAnsi="Century Gothic"/>
          <w:sz w:val="20"/>
          <w:lang w:val="es-US"/>
        </w:rPr>
        <w:t>L</w:t>
      </w:r>
      <w:r w:rsidR="002942FD" w:rsidRPr="00BD67C2">
        <w:rPr>
          <w:rFonts w:ascii="Century Gothic" w:hAnsi="Century Gothic"/>
          <w:sz w:val="20"/>
          <w:lang w:val="es-US"/>
        </w:rPr>
        <w:t>as mujeres hispanas tienen menor probabilidad de visitar regularmente un centro de atención médica y solo 1 de cada 8 dice que su médico le informó sobre su riesgo de enfermedad cardíaca.</w:t>
      </w:r>
    </w:p>
    <w:p w14:paraId="7162F744" w14:textId="77777777" w:rsidR="00445E80" w:rsidRPr="00711CEE" w:rsidRDefault="00445E80" w:rsidP="00CB7C4F">
      <w:pPr>
        <w:pStyle w:val="ListParagraph"/>
        <w:rPr>
          <w:rFonts w:ascii="Century Gothic" w:hAnsi="Century Gothic"/>
          <w:b/>
          <w:sz w:val="20"/>
          <w:szCs w:val="20"/>
          <w:lang w:val="es-US"/>
        </w:rPr>
      </w:pPr>
    </w:p>
    <w:p w14:paraId="23FC4C39" w14:textId="77777777" w:rsidR="00CB250D" w:rsidRPr="00711CEE" w:rsidRDefault="00851A06" w:rsidP="00851A06">
      <w:pPr>
        <w:rPr>
          <w:rFonts w:ascii="Century Gothic" w:hAnsi="Century Gothic"/>
          <w:sz w:val="20"/>
          <w:szCs w:val="20"/>
          <w:lang w:val="es-US"/>
        </w:rPr>
      </w:pPr>
      <w:r w:rsidRPr="00711CEE">
        <w:rPr>
          <w:rFonts w:ascii="Century Gothic" w:hAnsi="Century Gothic"/>
          <w:b/>
          <w:color w:val="C00000"/>
          <w:sz w:val="20"/>
          <w:lang w:val="es-US"/>
        </w:rPr>
        <w:t>DATO 4</w:t>
      </w:r>
      <w:r w:rsidRPr="00711CEE">
        <w:rPr>
          <w:rFonts w:ascii="Century Gothic" w:hAnsi="Century Gothic"/>
          <w:sz w:val="20"/>
          <w:lang w:val="es-US"/>
        </w:rPr>
        <w:t>: Las mujeres que participan del movimiento Go Red For Women viven vidas más saludables.</w:t>
      </w:r>
    </w:p>
    <w:p w14:paraId="2104F708" w14:textId="77777777" w:rsidR="007F51AE" w:rsidRPr="00711CEE" w:rsidRDefault="007F51AE" w:rsidP="00CB250D">
      <w:pPr>
        <w:rPr>
          <w:rFonts w:ascii="Century Gothic" w:hAnsi="Century Gothic"/>
          <w:sz w:val="20"/>
          <w:szCs w:val="20"/>
          <w:lang w:val="es-US"/>
        </w:rPr>
      </w:pPr>
    </w:p>
    <w:p w14:paraId="5685BCF4" w14:textId="77777777" w:rsidR="007F51AE" w:rsidRPr="00711CEE" w:rsidRDefault="00CB250D" w:rsidP="007F51AE">
      <w:pPr>
        <w:pStyle w:val="ListParagraph"/>
        <w:numPr>
          <w:ilvl w:val="0"/>
          <w:numId w:val="17"/>
        </w:numPr>
        <w:rPr>
          <w:rFonts w:ascii="Century Gothic" w:hAnsi="Century Gothic"/>
          <w:sz w:val="20"/>
          <w:szCs w:val="20"/>
          <w:lang w:val="es-US"/>
        </w:rPr>
      </w:pPr>
      <w:r w:rsidRPr="00711CEE">
        <w:rPr>
          <w:rFonts w:ascii="Century Gothic" w:hAnsi="Century Gothic"/>
          <w:sz w:val="20"/>
          <w:lang w:val="es-US"/>
        </w:rPr>
        <w:t>Casi el 90% ha hecho al menos un cambio de conducta saludable.</w:t>
      </w:r>
    </w:p>
    <w:p w14:paraId="63AECEAE" w14:textId="757E3BB5" w:rsidR="00CB250D" w:rsidRPr="00711CEE" w:rsidRDefault="00CB250D" w:rsidP="007F51AE">
      <w:pPr>
        <w:pStyle w:val="ListParagraph"/>
        <w:numPr>
          <w:ilvl w:val="0"/>
          <w:numId w:val="17"/>
        </w:numPr>
        <w:rPr>
          <w:rFonts w:ascii="Century Gothic" w:hAnsi="Century Gothic"/>
          <w:sz w:val="20"/>
          <w:szCs w:val="20"/>
          <w:lang w:val="es-US"/>
        </w:rPr>
      </w:pPr>
      <w:r w:rsidRPr="00711CEE">
        <w:rPr>
          <w:rFonts w:ascii="Century Gothic" w:hAnsi="Century Gothic"/>
          <w:sz w:val="20"/>
          <w:lang w:val="es-US"/>
        </w:rPr>
        <w:t>Más de un tercio ha perdido peso.</w:t>
      </w:r>
    </w:p>
    <w:p w14:paraId="443BD495" w14:textId="77777777" w:rsidR="00E03379" w:rsidRPr="00711CEE" w:rsidRDefault="00CB250D" w:rsidP="007F51AE">
      <w:pPr>
        <w:pStyle w:val="ListParagraph"/>
        <w:numPr>
          <w:ilvl w:val="0"/>
          <w:numId w:val="17"/>
        </w:numPr>
        <w:rPr>
          <w:rFonts w:ascii="Century Gothic" w:hAnsi="Century Gothic"/>
          <w:sz w:val="20"/>
          <w:szCs w:val="20"/>
          <w:lang w:val="es-US"/>
        </w:rPr>
      </w:pPr>
      <w:r w:rsidRPr="00711CEE">
        <w:rPr>
          <w:rFonts w:ascii="Century Gothic" w:hAnsi="Century Gothic"/>
          <w:sz w:val="20"/>
          <w:lang w:val="es-US"/>
        </w:rPr>
        <w:t>Más del 50% ha aumentado el ejercicio.</w:t>
      </w:r>
    </w:p>
    <w:p w14:paraId="46573D22" w14:textId="77777777" w:rsidR="00E03379" w:rsidRPr="00711CEE" w:rsidRDefault="00CB250D" w:rsidP="007F51AE">
      <w:pPr>
        <w:pStyle w:val="ListParagraph"/>
        <w:numPr>
          <w:ilvl w:val="0"/>
          <w:numId w:val="17"/>
        </w:numPr>
        <w:rPr>
          <w:rFonts w:ascii="Century Gothic" w:hAnsi="Century Gothic"/>
          <w:sz w:val="20"/>
          <w:szCs w:val="20"/>
          <w:lang w:val="es-US"/>
        </w:rPr>
      </w:pPr>
      <w:r w:rsidRPr="00711CEE">
        <w:rPr>
          <w:rFonts w:ascii="Century Gothic" w:hAnsi="Century Gothic"/>
          <w:sz w:val="20"/>
          <w:lang w:val="es-US"/>
        </w:rPr>
        <w:t>6 de cada 10 han cambiado su dieta.</w:t>
      </w:r>
    </w:p>
    <w:p w14:paraId="1BD11580" w14:textId="77777777" w:rsidR="00E03379" w:rsidRPr="00711CEE" w:rsidRDefault="00CB250D" w:rsidP="00E03379">
      <w:pPr>
        <w:pStyle w:val="ListParagraph"/>
        <w:numPr>
          <w:ilvl w:val="0"/>
          <w:numId w:val="16"/>
        </w:numPr>
        <w:rPr>
          <w:rFonts w:ascii="Century Gothic" w:hAnsi="Century Gothic"/>
          <w:sz w:val="20"/>
          <w:szCs w:val="20"/>
          <w:lang w:val="es-US"/>
        </w:rPr>
      </w:pPr>
      <w:r w:rsidRPr="00711CEE">
        <w:rPr>
          <w:rFonts w:ascii="Century Gothic" w:hAnsi="Century Gothic"/>
          <w:sz w:val="20"/>
          <w:lang w:val="es-US"/>
        </w:rPr>
        <w:t>Más del 40% ha analizado sus niveles de colesterol.</w:t>
      </w:r>
    </w:p>
    <w:p w14:paraId="3F32824D" w14:textId="2A3E51A9" w:rsidR="00E03379" w:rsidRPr="00711CEE" w:rsidRDefault="00CB250D" w:rsidP="00E03379">
      <w:pPr>
        <w:pStyle w:val="ListParagraph"/>
        <w:numPr>
          <w:ilvl w:val="0"/>
          <w:numId w:val="16"/>
        </w:numPr>
        <w:rPr>
          <w:rFonts w:ascii="Century Gothic" w:hAnsi="Century Gothic"/>
          <w:sz w:val="20"/>
          <w:szCs w:val="20"/>
          <w:lang w:val="es-US"/>
        </w:rPr>
      </w:pPr>
      <w:r w:rsidRPr="00711CEE">
        <w:rPr>
          <w:rFonts w:ascii="Century Gothic" w:hAnsi="Century Gothic"/>
          <w:sz w:val="20"/>
          <w:lang w:val="es-US"/>
        </w:rPr>
        <w:t>Un tercio ha conversado con su médico sobre elaborar planes de salud cardiovascular.</w:t>
      </w:r>
    </w:p>
    <w:p w14:paraId="0FBDA3A9" w14:textId="77777777" w:rsidR="009903A6" w:rsidRPr="00711CEE" w:rsidRDefault="009903A6" w:rsidP="009903A6">
      <w:pPr>
        <w:rPr>
          <w:rFonts w:ascii="Century Gothic" w:hAnsi="Century Gothic"/>
          <w:sz w:val="20"/>
          <w:szCs w:val="20"/>
          <w:lang w:val="es-US"/>
        </w:rPr>
      </w:pPr>
    </w:p>
    <w:p w14:paraId="1609DB49" w14:textId="3D91FE8C" w:rsidR="00F1502A" w:rsidRPr="00711CEE" w:rsidRDefault="00F1502A" w:rsidP="00F1502A">
      <w:pPr>
        <w:rPr>
          <w:rFonts w:ascii="Century Gothic" w:hAnsi="Century Gothic"/>
          <w:sz w:val="20"/>
          <w:szCs w:val="20"/>
          <w:lang w:val="es-US"/>
        </w:rPr>
      </w:pPr>
      <w:r w:rsidRPr="00711CEE">
        <w:rPr>
          <w:rFonts w:ascii="Century Gothic" w:hAnsi="Century Gothic"/>
          <w:b/>
          <w:color w:val="C00000"/>
          <w:sz w:val="20"/>
          <w:lang w:val="es-US"/>
        </w:rPr>
        <w:t>DATO 5</w:t>
      </w:r>
      <w:r w:rsidRPr="00711CEE">
        <w:rPr>
          <w:rFonts w:ascii="Century Gothic" w:hAnsi="Century Gothic"/>
          <w:sz w:val="20"/>
          <w:lang w:val="es-US"/>
        </w:rPr>
        <w:t xml:space="preserve">: Si participas y apoyas a Go Red For Women en la defensa, recaudación de fondos y al compartir </w:t>
      </w:r>
      <w:r w:rsidR="00B96FCA" w:rsidRPr="00711CEE">
        <w:rPr>
          <w:rFonts w:ascii="Century Gothic" w:hAnsi="Century Gothic"/>
          <w:sz w:val="20"/>
          <w:lang w:val="es-US"/>
        </w:rPr>
        <w:t>tú</w:t>
      </w:r>
      <w:r w:rsidRPr="00711CEE">
        <w:rPr>
          <w:rFonts w:ascii="Century Gothic" w:hAnsi="Century Gothic"/>
          <w:sz w:val="20"/>
          <w:lang w:val="es-US"/>
        </w:rPr>
        <w:t xml:space="preserve"> historia, estás ayudando a salvar vidas.</w:t>
      </w:r>
    </w:p>
    <w:p w14:paraId="132E364C" w14:textId="77777777" w:rsidR="00F1502A" w:rsidRPr="00711CEE" w:rsidRDefault="00F1502A" w:rsidP="00F1502A">
      <w:pPr>
        <w:rPr>
          <w:rFonts w:ascii="Century Gothic" w:hAnsi="Century Gothic"/>
          <w:sz w:val="20"/>
          <w:szCs w:val="20"/>
          <w:lang w:val="es-US"/>
        </w:rPr>
      </w:pPr>
    </w:p>
    <w:p w14:paraId="6EE5AC9E" w14:textId="7A676724" w:rsidR="00F1502A" w:rsidRPr="00711CEE" w:rsidRDefault="00F1502A" w:rsidP="00F1502A">
      <w:pPr>
        <w:pStyle w:val="ListParagraph"/>
        <w:numPr>
          <w:ilvl w:val="0"/>
          <w:numId w:val="18"/>
        </w:numPr>
        <w:rPr>
          <w:rFonts w:ascii="Century Gothic" w:hAnsi="Century Gothic"/>
          <w:sz w:val="20"/>
          <w:szCs w:val="20"/>
          <w:lang w:val="es-US"/>
        </w:rPr>
      </w:pPr>
      <w:r w:rsidRPr="00711CEE">
        <w:rPr>
          <w:rFonts w:ascii="Century Gothic" w:hAnsi="Century Gothic"/>
          <w:sz w:val="20"/>
          <w:lang w:val="es-US"/>
        </w:rPr>
        <w:t>Actualmente, en EE. UU. aproximadamente 285 menos mujeres mueren por enfermedades cardíacas y ataques cerebrales cada día.</w:t>
      </w:r>
    </w:p>
    <w:p w14:paraId="34717B83" w14:textId="4A45D3FD" w:rsidR="00793AA8" w:rsidRPr="00711CEE" w:rsidRDefault="002942FD" w:rsidP="00793AA8">
      <w:pPr>
        <w:pStyle w:val="ListParagraph"/>
        <w:numPr>
          <w:ilvl w:val="0"/>
          <w:numId w:val="18"/>
        </w:numPr>
        <w:rPr>
          <w:rFonts w:ascii="Century Gothic" w:hAnsi="Century Gothic"/>
          <w:sz w:val="20"/>
          <w:szCs w:val="20"/>
          <w:lang w:val="es-US"/>
        </w:rPr>
      </w:pPr>
      <w:r w:rsidRPr="00711CEE">
        <w:rPr>
          <w:rFonts w:ascii="Century Gothic" w:hAnsi="Century Gothic"/>
          <w:sz w:val="20"/>
          <w:lang w:val="es-US"/>
        </w:rPr>
        <w:lastRenderedPageBreak/>
        <w:t>La muerte por enfermedad cardiovascular en mujeres ha disminuido en más de un 30% en los últimos 10 años.</w:t>
      </w:r>
    </w:p>
    <w:p w14:paraId="12F4A8E7" w14:textId="77777777" w:rsidR="00793AA8" w:rsidRPr="00711CEE" w:rsidRDefault="00793AA8" w:rsidP="002066A0">
      <w:pPr>
        <w:rPr>
          <w:rFonts w:ascii="Century Gothic" w:hAnsi="Century Gothic" w:cs="Arial"/>
          <w:sz w:val="20"/>
          <w:szCs w:val="20"/>
          <w:lang w:val="es-US"/>
        </w:rPr>
      </w:pPr>
    </w:p>
    <w:p w14:paraId="063F4DE3" w14:textId="77777777" w:rsidR="00F6553C" w:rsidRPr="00711CEE" w:rsidRDefault="00074369" w:rsidP="00F6553C">
      <w:pPr>
        <w:rPr>
          <w:rFonts w:ascii="Century Gothic" w:hAnsi="Century Gothic" w:cs="Arial"/>
          <w:b/>
          <w:bCs/>
          <w:color w:val="C00000"/>
          <w:sz w:val="20"/>
          <w:szCs w:val="20"/>
          <w:lang w:val="es-US"/>
        </w:rPr>
      </w:pPr>
      <w:r w:rsidRPr="00711CEE">
        <w:rPr>
          <w:rFonts w:ascii="Century Gothic" w:hAnsi="Century Gothic"/>
          <w:b/>
          <w:color w:val="C00000"/>
          <w:sz w:val="20"/>
          <w:lang w:val="es-US"/>
        </w:rPr>
        <w:t>ACERCA DE GO RED FOR WOMEN</w:t>
      </w:r>
    </w:p>
    <w:p w14:paraId="3F60DCA4" w14:textId="713E1F4B" w:rsidR="0071671A" w:rsidRPr="00711CEE" w:rsidRDefault="00A47CFF" w:rsidP="002E5351">
      <w:pPr>
        <w:rPr>
          <w:rFonts w:ascii="Century Gothic" w:hAnsi="Century Gothic"/>
          <w:sz w:val="20"/>
          <w:szCs w:val="20"/>
          <w:lang w:val="es-US"/>
        </w:rPr>
      </w:pPr>
      <w:r w:rsidRPr="00711CEE">
        <w:rPr>
          <w:rFonts w:ascii="Century Gothic" w:hAnsi="Century Gothic"/>
          <w:sz w:val="20"/>
          <w:lang w:val="es-US"/>
        </w:rPr>
        <w:t xml:space="preserve">Go Red For Women es el movimiento nacional de la American Heart Association </w:t>
      </w:r>
      <w:r w:rsidRPr="00711CEE">
        <w:rPr>
          <w:rFonts w:ascii="Century Gothic" w:hAnsi="Century Gothic"/>
          <w:i/>
          <w:sz w:val="20"/>
          <w:lang w:val="es-US"/>
        </w:rPr>
        <w:t>[Asociación Americana del Corazón]</w:t>
      </w:r>
      <w:r w:rsidRPr="00711CEE">
        <w:rPr>
          <w:rFonts w:ascii="Century Gothic" w:hAnsi="Century Gothic"/>
          <w:sz w:val="20"/>
          <w:lang w:val="es-US"/>
        </w:rPr>
        <w:t xml:space="preserve"> para acabar con las enfermedades cardíacas y ataques cerebrales en mujeres. Las enfermedades cardíacas y los ataques cerebrales matan a 1 de cada 3 mujeres: más que todos los cánceres combinados. La buena noticia es que el 80% de los eventos cardíacos puede prevenirse con educación y cambios en el estilo de vida. Las mujeres que participan de Go Red viven una vida más saludable. Por más de una década, Go Red For Women ha luchado por la igualdad de oportunidades en salud para las mujeres. El movimiento Go Red For Women de la American Heart Association es patrocinado por Macy's, </w:t>
      </w:r>
      <w:r w:rsidR="00D619E3" w:rsidRPr="00711CEE">
        <w:rPr>
          <w:rFonts w:ascii="Century Gothic" w:hAnsi="Century Gothic"/>
          <w:sz w:val="20"/>
          <w:lang w:val="es-US"/>
        </w:rPr>
        <w:t xml:space="preserve">con el apoyo adicional de nuestros defensores de la causa.  Para obtener más información, visita </w:t>
      </w:r>
      <w:hyperlink r:id="rId14">
        <w:r w:rsidR="00D619E3" w:rsidRPr="00711CEE">
          <w:rPr>
            <w:rStyle w:val="Hyperlink"/>
            <w:rFonts w:ascii="Century Gothic" w:hAnsi="Century Gothic"/>
            <w:sz w:val="20"/>
            <w:lang w:val="es-US"/>
          </w:rPr>
          <w:t>GoRedForWomen.org</w:t>
        </w:r>
      </w:hyperlink>
      <w:r w:rsidR="00D619E3" w:rsidRPr="00711CEE">
        <w:rPr>
          <w:rFonts w:ascii="Century Gothic" w:hAnsi="Century Gothic"/>
          <w:sz w:val="20"/>
          <w:lang w:val="es-US"/>
        </w:rPr>
        <w:t xml:space="preserve"> o</w:t>
      </w:r>
    </w:p>
    <w:p w14:paraId="7F34B176" w14:textId="2B7FFC50" w:rsidR="00FC56FC" w:rsidRPr="00BD67C2" w:rsidRDefault="00D619E3" w:rsidP="002E5351">
      <w:pPr>
        <w:rPr>
          <w:rFonts w:ascii="Century Gothic" w:hAnsi="Century Gothic" w:cs="Arial"/>
          <w:bCs/>
          <w:sz w:val="16"/>
          <w:szCs w:val="16"/>
          <w:lang w:val="es-US"/>
        </w:rPr>
      </w:pPr>
      <w:r w:rsidRPr="00BD67C2">
        <w:rPr>
          <w:rFonts w:ascii="Century Gothic" w:hAnsi="Century Gothic"/>
          <w:sz w:val="20"/>
          <w:lang w:val="es-US"/>
        </w:rPr>
        <w:t>llama al1-888-MY-HEART (1-888-694-3278).</w:t>
      </w:r>
    </w:p>
    <w:p w14:paraId="238903B7" w14:textId="77777777" w:rsidR="00FC56FC" w:rsidRPr="00BD67C2" w:rsidRDefault="00FC56FC" w:rsidP="002E5351">
      <w:pPr>
        <w:rPr>
          <w:rFonts w:ascii="Century Gothic" w:hAnsi="Century Gothic" w:cs="Arial"/>
          <w:bCs/>
          <w:sz w:val="16"/>
          <w:szCs w:val="16"/>
          <w:lang w:val="es-US"/>
        </w:rPr>
      </w:pPr>
    </w:p>
    <w:p w14:paraId="48600DAC" w14:textId="77777777" w:rsidR="0071671A" w:rsidRPr="00BD67C2" w:rsidRDefault="0071671A" w:rsidP="002E5351">
      <w:pPr>
        <w:rPr>
          <w:rFonts w:ascii="Century Gothic" w:hAnsi="Century Gothic" w:cs="Arial"/>
          <w:bCs/>
          <w:sz w:val="16"/>
          <w:szCs w:val="16"/>
          <w:lang w:val="es-US"/>
        </w:rPr>
      </w:pPr>
    </w:p>
    <w:p w14:paraId="45A198DE" w14:textId="19D450E3" w:rsidR="002E5351" w:rsidRPr="00711CEE" w:rsidRDefault="00A47CFF" w:rsidP="002E5351">
      <w:pPr>
        <w:rPr>
          <w:rFonts w:ascii="Century Gothic" w:hAnsi="Century Gothic" w:cs="Arial"/>
          <w:sz w:val="16"/>
          <w:szCs w:val="16"/>
          <w:lang w:val="es-US"/>
        </w:rPr>
      </w:pPr>
      <w:r w:rsidRPr="00BD67C2">
        <w:rPr>
          <w:rFonts w:ascii="Century Gothic" w:hAnsi="Century Gothic"/>
          <w:sz w:val="16"/>
          <w:lang w:val="es-US"/>
        </w:rPr>
        <w:t xml:space="preserve">©(2016), American Heart Association. </w:t>
      </w:r>
      <w:r w:rsidRPr="00711CEE">
        <w:rPr>
          <w:rFonts w:ascii="Century Gothic" w:hAnsi="Century Gothic"/>
          <w:sz w:val="16"/>
          <w:lang w:val="es-US"/>
        </w:rPr>
        <w:t>También conocida como el</w:t>
      </w:r>
      <w:r w:rsidR="00711CEE">
        <w:rPr>
          <w:rFonts w:ascii="Century Gothic" w:hAnsi="Century Gothic"/>
          <w:sz w:val="16"/>
          <w:lang w:val="es-US"/>
        </w:rPr>
        <w:t xml:space="preserve"> </w:t>
      </w:r>
      <w:r w:rsidR="00711CEE" w:rsidRPr="00711CEE">
        <w:rPr>
          <w:rFonts w:ascii="Century Gothic" w:hAnsi="Century Gothic"/>
          <w:sz w:val="16"/>
          <w:lang w:val="es-US"/>
        </w:rPr>
        <w:t>Heart Fund</w:t>
      </w:r>
      <w:r w:rsidRPr="00711CEE">
        <w:rPr>
          <w:rFonts w:ascii="Century Gothic" w:hAnsi="Century Gothic"/>
          <w:sz w:val="16"/>
          <w:lang w:val="es-US"/>
        </w:rPr>
        <w:t xml:space="preserve"> [</w:t>
      </w:r>
      <w:r w:rsidR="00711CEE">
        <w:rPr>
          <w:rFonts w:ascii="Century Gothic" w:hAnsi="Century Gothic"/>
          <w:sz w:val="16"/>
          <w:lang w:val="es-US"/>
        </w:rPr>
        <w:t>Fondo del Corazón</w:t>
      </w:r>
      <w:r w:rsidRPr="00711CEE">
        <w:rPr>
          <w:rFonts w:ascii="Century Gothic" w:hAnsi="Century Gothic"/>
          <w:sz w:val="16"/>
          <w:lang w:val="es-US"/>
        </w:rPr>
        <w:t>].</w:t>
      </w:r>
    </w:p>
    <w:p w14:paraId="34B1C7FB" w14:textId="5E0869A1" w:rsidR="00380B58" w:rsidRPr="00711CEE" w:rsidRDefault="002E5351" w:rsidP="00AB1D1C">
      <w:pPr>
        <w:rPr>
          <w:rFonts w:ascii="Century Gothic" w:hAnsi="Century Gothic" w:cs="Arial"/>
          <w:sz w:val="16"/>
          <w:szCs w:val="16"/>
          <w:lang w:val="es-US"/>
        </w:rPr>
      </w:pPr>
      <w:r w:rsidRPr="00711CEE">
        <w:rPr>
          <w:rFonts w:ascii="Century Gothic" w:hAnsi="Century Gothic"/>
          <w:sz w:val="16"/>
          <w:lang w:val="es-US"/>
        </w:rPr>
        <w:t>TM Go Red es una marca registrada de AHA, Red Dress es una marca registrada de DHHS.</w:t>
      </w:r>
    </w:p>
    <w:sectPr w:rsidR="00380B58" w:rsidRPr="00711CEE" w:rsidSect="00F47D74">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6B0CC" w14:textId="77777777" w:rsidR="005128FA" w:rsidRDefault="005128FA" w:rsidP="007C5D10">
      <w:r>
        <w:separator/>
      </w:r>
    </w:p>
  </w:endnote>
  <w:endnote w:type="continuationSeparator" w:id="0">
    <w:p w14:paraId="66996A28" w14:textId="77777777" w:rsidR="005128FA" w:rsidRDefault="005128FA" w:rsidP="007C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Webdings">
    <w:panose1 w:val="05030102010509060703"/>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61002A87" w:usb1="80000000" w:usb2="00000008" w:usb3="00000000" w:csb0="000101FF" w:csb1="00000000"/>
  </w:font>
  <w:font w:name="Arial">
    <w:panose1 w:val="020B0604020202020204"/>
    <w:charset w:val="00"/>
    <w:family w:val="auto"/>
    <w:pitch w:val="variable"/>
    <w:sig w:usb0="00002A87" w:usb1="80000000" w:usb2="00000008" w:usb3="00000000" w:csb0="000001FF" w:csb1="00000000"/>
  </w:font>
  <w:font w:name="Helvetica-Light">
    <w:panose1 w:val="00000000000000000000"/>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Times-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52192" w14:textId="77777777" w:rsidR="005128FA" w:rsidRDefault="005128FA" w:rsidP="007C5D10">
      <w:r>
        <w:separator/>
      </w:r>
    </w:p>
  </w:footnote>
  <w:footnote w:type="continuationSeparator" w:id="0">
    <w:p w14:paraId="60D30986" w14:textId="77777777" w:rsidR="005128FA" w:rsidRDefault="005128FA" w:rsidP="007C5D1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7F72"/>
    <w:multiLevelType w:val="hybridMultilevel"/>
    <w:tmpl w:val="3AF4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E0D21"/>
    <w:multiLevelType w:val="hybridMultilevel"/>
    <w:tmpl w:val="B51680C4"/>
    <w:lvl w:ilvl="0" w:tplc="A6882422">
      <w:start w:val="1"/>
      <w:numFmt w:val="bullet"/>
      <w:lvlText w:val=""/>
      <w:lvlJc w:val="left"/>
      <w:pPr>
        <w:ind w:left="720" w:hanging="360"/>
      </w:pPr>
      <w:rPr>
        <w:rFonts w:ascii="Symbol" w:hAnsi="Symbol" w:hint="default"/>
        <w:color w:val="C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A6E97"/>
    <w:multiLevelType w:val="hybridMultilevel"/>
    <w:tmpl w:val="CF848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772F3"/>
    <w:multiLevelType w:val="hybridMultilevel"/>
    <w:tmpl w:val="32C87C9E"/>
    <w:lvl w:ilvl="0" w:tplc="A6882422">
      <w:start w:val="1"/>
      <w:numFmt w:val="bullet"/>
      <w:lvlText w:val=""/>
      <w:lvlJc w:val="left"/>
      <w:pPr>
        <w:tabs>
          <w:tab w:val="num" w:pos="720"/>
        </w:tabs>
        <w:ind w:left="720" w:hanging="360"/>
      </w:pPr>
      <w:rPr>
        <w:rFonts w:ascii="Symbol" w:hAnsi="Symbol" w:hint="default"/>
        <w:color w:val="C00000"/>
        <w:sz w:val="22"/>
      </w:rPr>
    </w:lvl>
    <w:lvl w:ilvl="1" w:tplc="AEA6CA28">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F83DF7"/>
    <w:multiLevelType w:val="hybridMultilevel"/>
    <w:tmpl w:val="C7CA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26F57"/>
    <w:multiLevelType w:val="hybridMultilevel"/>
    <w:tmpl w:val="80FA71A8"/>
    <w:lvl w:ilvl="0" w:tplc="76C4B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F20306"/>
    <w:multiLevelType w:val="hybridMultilevel"/>
    <w:tmpl w:val="3D72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29452F"/>
    <w:multiLevelType w:val="hybridMultilevel"/>
    <w:tmpl w:val="BFCEBD5E"/>
    <w:lvl w:ilvl="0" w:tplc="5F8CE5C8">
      <w:start w:val="2015"/>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35C7D9A"/>
    <w:multiLevelType w:val="hybridMultilevel"/>
    <w:tmpl w:val="7F066E84"/>
    <w:lvl w:ilvl="0" w:tplc="5F8CE5C8">
      <w:start w:val="2015"/>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0A71F2"/>
    <w:multiLevelType w:val="hybridMultilevel"/>
    <w:tmpl w:val="908AA396"/>
    <w:lvl w:ilvl="0" w:tplc="6BA89AAA">
      <w:start w:val="1"/>
      <w:numFmt w:val="bullet"/>
      <w:lvlText w:val=""/>
      <w:lvlJc w:val="left"/>
      <w:pPr>
        <w:ind w:left="1440" w:hanging="360"/>
      </w:pPr>
      <w:rPr>
        <w:rFonts w:ascii="Symbol" w:hAnsi="Symbol" w:hint="default"/>
        <w:color w:val="C00000"/>
        <w:sz w:val="22"/>
      </w:rPr>
    </w:lvl>
    <w:lvl w:ilvl="1" w:tplc="5232DE48">
      <w:numFmt w:val="bullet"/>
      <w:lvlText w:val=""/>
      <w:lvlJc w:val="left"/>
      <w:pPr>
        <w:ind w:left="2160" w:hanging="360"/>
      </w:pPr>
      <w:rPr>
        <w:rFonts w:ascii="Webdings" w:eastAsia="Times New Roman" w:hAnsi="Webdings" w:hint="default"/>
        <w:color w:val="FF0000"/>
        <w:sz w:val="22"/>
      </w:rPr>
    </w:lvl>
    <w:lvl w:ilvl="2" w:tplc="5232DE48">
      <w:numFmt w:val="bullet"/>
      <w:lvlText w:val=""/>
      <w:lvlJc w:val="left"/>
      <w:pPr>
        <w:ind w:left="2880" w:hanging="360"/>
      </w:pPr>
      <w:rPr>
        <w:rFonts w:ascii="Webdings" w:eastAsia="Times New Roman" w:hAnsi="Webdings" w:hint="default"/>
        <w:color w:val="FF0000"/>
        <w:sz w:val="22"/>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5751A3D"/>
    <w:multiLevelType w:val="hybridMultilevel"/>
    <w:tmpl w:val="A7A4BEF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389E42D8"/>
    <w:multiLevelType w:val="hybridMultilevel"/>
    <w:tmpl w:val="35381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4A06D4"/>
    <w:multiLevelType w:val="hybridMultilevel"/>
    <w:tmpl w:val="2EB8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F93472"/>
    <w:multiLevelType w:val="hybridMultilevel"/>
    <w:tmpl w:val="48DE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0F7BA6"/>
    <w:multiLevelType w:val="hybridMultilevel"/>
    <w:tmpl w:val="F4C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0668E7"/>
    <w:multiLevelType w:val="hybridMultilevel"/>
    <w:tmpl w:val="6FDE2CB2"/>
    <w:lvl w:ilvl="0" w:tplc="A6882422">
      <w:start w:val="1"/>
      <w:numFmt w:val="bullet"/>
      <w:lvlText w:val=""/>
      <w:lvlJc w:val="left"/>
      <w:pPr>
        <w:ind w:left="720" w:hanging="360"/>
      </w:pPr>
      <w:rPr>
        <w:rFonts w:ascii="Symbol" w:hAnsi="Symbol" w:hint="default"/>
        <w:color w:val="C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4022AE"/>
    <w:multiLevelType w:val="hybridMultilevel"/>
    <w:tmpl w:val="3FFAACFA"/>
    <w:lvl w:ilvl="0" w:tplc="A6882422">
      <w:start w:val="1"/>
      <w:numFmt w:val="bullet"/>
      <w:lvlText w:val=""/>
      <w:lvlJc w:val="left"/>
      <w:pPr>
        <w:ind w:left="720" w:hanging="360"/>
      </w:pPr>
      <w:rPr>
        <w:rFonts w:ascii="Symbol" w:hAnsi="Symbol" w:hint="default"/>
        <w:color w:val="C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0E543F"/>
    <w:multiLevelType w:val="hybridMultilevel"/>
    <w:tmpl w:val="2D98A4F4"/>
    <w:lvl w:ilvl="0" w:tplc="A6882422">
      <w:start w:val="1"/>
      <w:numFmt w:val="bullet"/>
      <w:lvlText w:val=""/>
      <w:lvlJc w:val="left"/>
      <w:pPr>
        <w:tabs>
          <w:tab w:val="num" w:pos="720"/>
        </w:tabs>
        <w:ind w:left="720" w:hanging="360"/>
      </w:pPr>
      <w:rPr>
        <w:rFonts w:ascii="Symbol" w:hAnsi="Symbol" w:hint="default"/>
        <w:color w:val="C00000"/>
        <w:sz w:val="22"/>
      </w:rPr>
    </w:lvl>
    <w:lvl w:ilvl="1" w:tplc="403CCC98">
      <w:start w:val="822"/>
      <w:numFmt w:val="bullet"/>
      <w:lvlText w:val="–"/>
      <w:lvlJc w:val="left"/>
      <w:pPr>
        <w:tabs>
          <w:tab w:val="num" w:pos="1440"/>
        </w:tabs>
        <w:ind w:left="1440" w:hanging="360"/>
      </w:pPr>
      <w:rPr>
        <w:rFonts w:ascii="Times New Roman" w:hAnsi="Times New Roman" w:hint="default"/>
        <w:color w:val="auto"/>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752C47"/>
    <w:multiLevelType w:val="hybridMultilevel"/>
    <w:tmpl w:val="B844A3C0"/>
    <w:lvl w:ilvl="0" w:tplc="A6882422">
      <w:start w:val="1"/>
      <w:numFmt w:val="bullet"/>
      <w:lvlText w:val=""/>
      <w:lvlJc w:val="left"/>
      <w:pPr>
        <w:ind w:left="720" w:hanging="360"/>
      </w:pPr>
      <w:rPr>
        <w:rFonts w:ascii="Symbol" w:hAnsi="Symbol" w:hint="default"/>
        <w:color w:val="C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540864"/>
    <w:multiLevelType w:val="hybridMultilevel"/>
    <w:tmpl w:val="1426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91230B"/>
    <w:multiLevelType w:val="hybridMultilevel"/>
    <w:tmpl w:val="16D2C502"/>
    <w:lvl w:ilvl="0" w:tplc="A6882422">
      <w:start w:val="1"/>
      <w:numFmt w:val="bullet"/>
      <w:lvlText w:val=""/>
      <w:lvlJc w:val="left"/>
      <w:pPr>
        <w:ind w:left="720" w:hanging="360"/>
      </w:pPr>
      <w:rPr>
        <w:rFonts w:ascii="Symbol" w:hAnsi="Symbol" w:hint="default"/>
        <w:color w:val="C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976E25"/>
    <w:multiLevelType w:val="hybridMultilevel"/>
    <w:tmpl w:val="C686940A"/>
    <w:lvl w:ilvl="0" w:tplc="A6882422">
      <w:start w:val="1"/>
      <w:numFmt w:val="bullet"/>
      <w:lvlText w:val=""/>
      <w:lvlJc w:val="left"/>
      <w:pPr>
        <w:ind w:left="720" w:hanging="360"/>
      </w:pPr>
      <w:rPr>
        <w:rFonts w:ascii="Symbol" w:hAnsi="Symbol" w:hint="default"/>
        <w:color w:val="C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787258"/>
    <w:multiLevelType w:val="hybridMultilevel"/>
    <w:tmpl w:val="E28222B0"/>
    <w:lvl w:ilvl="0" w:tplc="04090003">
      <w:start w:val="1"/>
      <w:numFmt w:val="bullet"/>
      <w:lvlText w:val="o"/>
      <w:lvlJc w:val="left"/>
      <w:pPr>
        <w:ind w:left="1440" w:hanging="360"/>
      </w:pPr>
      <w:rPr>
        <w:rFonts w:ascii="Courier New" w:hAnsi="Courier New" w:cs="Courier New"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4BC52B3"/>
    <w:multiLevelType w:val="hybridMultilevel"/>
    <w:tmpl w:val="E24A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59F4533"/>
    <w:multiLevelType w:val="hybridMultilevel"/>
    <w:tmpl w:val="146AAAC4"/>
    <w:lvl w:ilvl="0" w:tplc="A6882422">
      <w:start w:val="1"/>
      <w:numFmt w:val="bullet"/>
      <w:lvlText w:val=""/>
      <w:lvlJc w:val="left"/>
      <w:pPr>
        <w:ind w:left="720" w:hanging="360"/>
      </w:pPr>
      <w:rPr>
        <w:rFonts w:ascii="Symbol" w:hAnsi="Symbol" w:hint="default"/>
        <w:color w:val="C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4D222D"/>
    <w:multiLevelType w:val="hybridMultilevel"/>
    <w:tmpl w:val="45A40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CC61B4"/>
    <w:multiLevelType w:val="hybridMultilevel"/>
    <w:tmpl w:val="F200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7"/>
  </w:num>
  <w:num w:numId="4">
    <w:abstractNumId w:val="15"/>
  </w:num>
  <w:num w:numId="5">
    <w:abstractNumId w:val="16"/>
  </w:num>
  <w:num w:numId="6">
    <w:abstractNumId w:val="24"/>
  </w:num>
  <w:num w:numId="7">
    <w:abstractNumId w:val="18"/>
  </w:num>
  <w:num w:numId="8">
    <w:abstractNumId w:val="21"/>
  </w:num>
  <w:num w:numId="9">
    <w:abstractNumId w:val="20"/>
  </w:num>
  <w:num w:numId="10">
    <w:abstractNumId w:val="1"/>
  </w:num>
  <w:num w:numId="11">
    <w:abstractNumId w:val="11"/>
  </w:num>
  <w:num w:numId="12">
    <w:abstractNumId w:val="12"/>
  </w:num>
  <w:num w:numId="13">
    <w:abstractNumId w:val="19"/>
  </w:num>
  <w:num w:numId="14">
    <w:abstractNumId w:val="4"/>
  </w:num>
  <w:num w:numId="15">
    <w:abstractNumId w:val="14"/>
  </w:num>
  <w:num w:numId="16">
    <w:abstractNumId w:val="13"/>
  </w:num>
  <w:num w:numId="17">
    <w:abstractNumId w:val="26"/>
  </w:num>
  <w:num w:numId="18">
    <w:abstractNumId w:val="6"/>
  </w:num>
  <w:num w:numId="19">
    <w:abstractNumId w:val="6"/>
  </w:num>
  <w:num w:numId="20">
    <w:abstractNumId w:val="7"/>
  </w:num>
  <w:num w:numId="21">
    <w:abstractNumId w:val="5"/>
  </w:num>
  <w:num w:numId="22">
    <w:abstractNumId w:val="25"/>
  </w:num>
  <w:num w:numId="23">
    <w:abstractNumId w:val="8"/>
  </w:num>
  <w:num w:numId="24">
    <w:abstractNumId w:val="23"/>
  </w:num>
  <w:num w:numId="25">
    <w:abstractNumId w:val="0"/>
  </w:num>
  <w:num w:numId="26">
    <w:abstractNumId w:val="2"/>
  </w:num>
  <w:num w:numId="27">
    <w:abstractNumId w:val="22"/>
  </w:num>
  <w:num w:numId="2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A0"/>
    <w:rsid w:val="00000F7E"/>
    <w:rsid w:val="00003B65"/>
    <w:rsid w:val="00021518"/>
    <w:rsid w:val="0003104B"/>
    <w:rsid w:val="0003131D"/>
    <w:rsid w:val="000366D0"/>
    <w:rsid w:val="00043403"/>
    <w:rsid w:val="00043AA0"/>
    <w:rsid w:val="000462B7"/>
    <w:rsid w:val="000517F0"/>
    <w:rsid w:val="000540C9"/>
    <w:rsid w:val="00056CC4"/>
    <w:rsid w:val="0006516C"/>
    <w:rsid w:val="000660C8"/>
    <w:rsid w:val="0006683A"/>
    <w:rsid w:val="000674FC"/>
    <w:rsid w:val="00074369"/>
    <w:rsid w:val="00075FEC"/>
    <w:rsid w:val="00076411"/>
    <w:rsid w:val="000771B6"/>
    <w:rsid w:val="000853BB"/>
    <w:rsid w:val="000860B2"/>
    <w:rsid w:val="00086E01"/>
    <w:rsid w:val="0009315A"/>
    <w:rsid w:val="000A07D8"/>
    <w:rsid w:val="000A7B9F"/>
    <w:rsid w:val="000B067E"/>
    <w:rsid w:val="000B19F6"/>
    <w:rsid w:val="000B3F48"/>
    <w:rsid w:val="000C377A"/>
    <w:rsid w:val="000C3BAF"/>
    <w:rsid w:val="000C4B0C"/>
    <w:rsid w:val="000C5B56"/>
    <w:rsid w:val="000C5D22"/>
    <w:rsid w:val="000D5AE8"/>
    <w:rsid w:val="000E0E92"/>
    <w:rsid w:val="000F0DA6"/>
    <w:rsid w:val="000F466E"/>
    <w:rsid w:val="001040EF"/>
    <w:rsid w:val="00105153"/>
    <w:rsid w:val="001051B9"/>
    <w:rsid w:val="001121E1"/>
    <w:rsid w:val="0011562B"/>
    <w:rsid w:val="00116EBD"/>
    <w:rsid w:val="001219E8"/>
    <w:rsid w:val="00122D12"/>
    <w:rsid w:val="00124F99"/>
    <w:rsid w:val="0012764E"/>
    <w:rsid w:val="00130789"/>
    <w:rsid w:val="00132909"/>
    <w:rsid w:val="00133E0E"/>
    <w:rsid w:val="00136057"/>
    <w:rsid w:val="0013672F"/>
    <w:rsid w:val="00150912"/>
    <w:rsid w:val="001515DD"/>
    <w:rsid w:val="001534EB"/>
    <w:rsid w:val="00175615"/>
    <w:rsid w:val="00177C4B"/>
    <w:rsid w:val="001843E1"/>
    <w:rsid w:val="00184DD6"/>
    <w:rsid w:val="00186231"/>
    <w:rsid w:val="001917B4"/>
    <w:rsid w:val="001941C3"/>
    <w:rsid w:val="001A2E88"/>
    <w:rsid w:val="001A5E59"/>
    <w:rsid w:val="001B01C1"/>
    <w:rsid w:val="001B032C"/>
    <w:rsid w:val="001B08DA"/>
    <w:rsid w:val="001B48D5"/>
    <w:rsid w:val="001C0F6E"/>
    <w:rsid w:val="001C772C"/>
    <w:rsid w:val="001D08E8"/>
    <w:rsid w:val="001E01A9"/>
    <w:rsid w:val="001E386B"/>
    <w:rsid w:val="001E7DC6"/>
    <w:rsid w:val="001F4106"/>
    <w:rsid w:val="001F7337"/>
    <w:rsid w:val="0020147B"/>
    <w:rsid w:val="0020169D"/>
    <w:rsid w:val="002066A0"/>
    <w:rsid w:val="00215D60"/>
    <w:rsid w:val="002215A1"/>
    <w:rsid w:val="00221CD2"/>
    <w:rsid w:val="002246EC"/>
    <w:rsid w:val="00224BC5"/>
    <w:rsid w:val="00226352"/>
    <w:rsid w:val="0023743F"/>
    <w:rsid w:val="0024002B"/>
    <w:rsid w:val="00241857"/>
    <w:rsid w:val="00244B99"/>
    <w:rsid w:val="002452B8"/>
    <w:rsid w:val="00260F5F"/>
    <w:rsid w:val="002619E3"/>
    <w:rsid w:val="00273D89"/>
    <w:rsid w:val="002764CE"/>
    <w:rsid w:val="00281265"/>
    <w:rsid w:val="002942FD"/>
    <w:rsid w:val="0029566F"/>
    <w:rsid w:val="002A42A2"/>
    <w:rsid w:val="002A4D69"/>
    <w:rsid w:val="002B1E64"/>
    <w:rsid w:val="002C397A"/>
    <w:rsid w:val="002C7370"/>
    <w:rsid w:val="002D0C4C"/>
    <w:rsid w:val="002D0FF0"/>
    <w:rsid w:val="002D487E"/>
    <w:rsid w:val="002E0ED1"/>
    <w:rsid w:val="002E13E4"/>
    <w:rsid w:val="002E323D"/>
    <w:rsid w:val="002E4C86"/>
    <w:rsid w:val="002E5351"/>
    <w:rsid w:val="002F3206"/>
    <w:rsid w:val="00306619"/>
    <w:rsid w:val="00307178"/>
    <w:rsid w:val="00316BDF"/>
    <w:rsid w:val="00323FB9"/>
    <w:rsid w:val="0033352C"/>
    <w:rsid w:val="00335AF5"/>
    <w:rsid w:val="00341C90"/>
    <w:rsid w:val="00342551"/>
    <w:rsid w:val="00343DA4"/>
    <w:rsid w:val="00352C69"/>
    <w:rsid w:val="00352F2A"/>
    <w:rsid w:val="00355907"/>
    <w:rsid w:val="0037135C"/>
    <w:rsid w:val="00380B58"/>
    <w:rsid w:val="0038185C"/>
    <w:rsid w:val="003839F4"/>
    <w:rsid w:val="003867D6"/>
    <w:rsid w:val="00386DD4"/>
    <w:rsid w:val="003878BD"/>
    <w:rsid w:val="003901F0"/>
    <w:rsid w:val="00394AE0"/>
    <w:rsid w:val="003A15F0"/>
    <w:rsid w:val="003B095F"/>
    <w:rsid w:val="003B11B9"/>
    <w:rsid w:val="003B12F8"/>
    <w:rsid w:val="003B1417"/>
    <w:rsid w:val="003B1D40"/>
    <w:rsid w:val="003C4E84"/>
    <w:rsid w:val="003C683D"/>
    <w:rsid w:val="003C6EF6"/>
    <w:rsid w:val="003D13BA"/>
    <w:rsid w:val="003D165D"/>
    <w:rsid w:val="003D47A1"/>
    <w:rsid w:val="003D739B"/>
    <w:rsid w:val="003E1124"/>
    <w:rsid w:val="003E2636"/>
    <w:rsid w:val="003E4E56"/>
    <w:rsid w:val="003F102F"/>
    <w:rsid w:val="003F797B"/>
    <w:rsid w:val="004038A9"/>
    <w:rsid w:val="00405A34"/>
    <w:rsid w:val="00406863"/>
    <w:rsid w:val="00412288"/>
    <w:rsid w:val="004153D4"/>
    <w:rsid w:val="00415F71"/>
    <w:rsid w:val="00416E6F"/>
    <w:rsid w:val="0042051F"/>
    <w:rsid w:val="00420B73"/>
    <w:rsid w:val="00422141"/>
    <w:rsid w:val="004242A3"/>
    <w:rsid w:val="004424AC"/>
    <w:rsid w:val="00442706"/>
    <w:rsid w:val="00445E80"/>
    <w:rsid w:val="00446DF9"/>
    <w:rsid w:val="00451A1E"/>
    <w:rsid w:val="00463BCE"/>
    <w:rsid w:val="00466B76"/>
    <w:rsid w:val="00472005"/>
    <w:rsid w:val="00483513"/>
    <w:rsid w:val="00484555"/>
    <w:rsid w:val="00486034"/>
    <w:rsid w:val="00490298"/>
    <w:rsid w:val="00494517"/>
    <w:rsid w:val="00494B61"/>
    <w:rsid w:val="00496705"/>
    <w:rsid w:val="00496EAA"/>
    <w:rsid w:val="00496FFC"/>
    <w:rsid w:val="004975F2"/>
    <w:rsid w:val="004A01B1"/>
    <w:rsid w:val="004A543A"/>
    <w:rsid w:val="004A5501"/>
    <w:rsid w:val="004A676C"/>
    <w:rsid w:val="004B2BA9"/>
    <w:rsid w:val="004B67FA"/>
    <w:rsid w:val="004C3F52"/>
    <w:rsid w:val="004C5EDE"/>
    <w:rsid w:val="004C78C2"/>
    <w:rsid w:val="004D4C6D"/>
    <w:rsid w:val="004D5D38"/>
    <w:rsid w:val="004E1D35"/>
    <w:rsid w:val="004E326F"/>
    <w:rsid w:val="004E53ED"/>
    <w:rsid w:val="004E6313"/>
    <w:rsid w:val="004E7F85"/>
    <w:rsid w:val="004F1DCD"/>
    <w:rsid w:val="004F47E7"/>
    <w:rsid w:val="004F48BD"/>
    <w:rsid w:val="004F7E66"/>
    <w:rsid w:val="005056D8"/>
    <w:rsid w:val="005118C4"/>
    <w:rsid w:val="005128FA"/>
    <w:rsid w:val="0051474C"/>
    <w:rsid w:val="0053099C"/>
    <w:rsid w:val="0053105D"/>
    <w:rsid w:val="00532F62"/>
    <w:rsid w:val="00540CA3"/>
    <w:rsid w:val="00546675"/>
    <w:rsid w:val="00550052"/>
    <w:rsid w:val="00550B0B"/>
    <w:rsid w:val="0055283F"/>
    <w:rsid w:val="00557294"/>
    <w:rsid w:val="00560860"/>
    <w:rsid w:val="005616BB"/>
    <w:rsid w:val="005667C4"/>
    <w:rsid w:val="00571DF3"/>
    <w:rsid w:val="0057416D"/>
    <w:rsid w:val="00576910"/>
    <w:rsid w:val="00576A96"/>
    <w:rsid w:val="00576F1E"/>
    <w:rsid w:val="00580D86"/>
    <w:rsid w:val="00581690"/>
    <w:rsid w:val="00582150"/>
    <w:rsid w:val="0059444A"/>
    <w:rsid w:val="005B27F8"/>
    <w:rsid w:val="005B53D3"/>
    <w:rsid w:val="005B647C"/>
    <w:rsid w:val="005C2BC9"/>
    <w:rsid w:val="005C5C20"/>
    <w:rsid w:val="005D31BC"/>
    <w:rsid w:val="005D61EB"/>
    <w:rsid w:val="005D6E04"/>
    <w:rsid w:val="005E23D0"/>
    <w:rsid w:val="005F32D2"/>
    <w:rsid w:val="005F41DA"/>
    <w:rsid w:val="005F5E13"/>
    <w:rsid w:val="005F65DB"/>
    <w:rsid w:val="005F7285"/>
    <w:rsid w:val="00605C69"/>
    <w:rsid w:val="00615CF6"/>
    <w:rsid w:val="006177FB"/>
    <w:rsid w:val="0065422F"/>
    <w:rsid w:val="00654615"/>
    <w:rsid w:val="00664601"/>
    <w:rsid w:val="00664682"/>
    <w:rsid w:val="00664E38"/>
    <w:rsid w:val="00665144"/>
    <w:rsid w:val="006768DF"/>
    <w:rsid w:val="006802AB"/>
    <w:rsid w:val="0068597E"/>
    <w:rsid w:val="006915E5"/>
    <w:rsid w:val="00692B5A"/>
    <w:rsid w:val="00692DF1"/>
    <w:rsid w:val="00692F69"/>
    <w:rsid w:val="00694BCE"/>
    <w:rsid w:val="006A0320"/>
    <w:rsid w:val="006A238C"/>
    <w:rsid w:val="006A2C20"/>
    <w:rsid w:val="006A38C1"/>
    <w:rsid w:val="006A39CC"/>
    <w:rsid w:val="006A3A58"/>
    <w:rsid w:val="006A79CF"/>
    <w:rsid w:val="006B1D1D"/>
    <w:rsid w:val="006B4672"/>
    <w:rsid w:val="006B4F43"/>
    <w:rsid w:val="006B5661"/>
    <w:rsid w:val="006B6A8C"/>
    <w:rsid w:val="006D1AE6"/>
    <w:rsid w:val="006E1CE6"/>
    <w:rsid w:val="006E6180"/>
    <w:rsid w:val="006E7D54"/>
    <w:rsid w:val="006F3815"/>
    <w:rsid w:val="006F3BCD"/>
    <w:rsid w:val="00711CEE"/>
    <w:rsid w:val="00714957"/>
    <w:rsid w:val="0071671A"/>
    <w:rsid w:val="00727BF7"/>
    <w:rsid w:val="007308F9"/>
    <w:rsid w:val="00733679"/>
    <w:rsid w:val="00742FA0"/>
    <w:rsid w:val="00745D16"/>
    <w:rsid w:val="007524FD"/>
    <w:rsid w:val="00757237"/>
    <w:rsid w:val="0076001F"/>
    <w:rsid w:val="00762864"/>
    <w:rsid w:val="00766EDE"/>
    <w:rsid w:val="0077317F"/>
    <w:rsid w:val="00774BF1"/>
    <w:rsid w:val="00784A65"/>
    <w:rsid w:val="00792BA1"/>
    <w:rsid w:val="00793AA8"/>
    <w:rsid w:val="007A1889"/>
    <w:rsid w:val="007A1C95"/>
    <w:rsid w:val="007A2FB1"/>
    <w:rsid w:val="007A5941"/>
    <w:rsid w:val="007A60C0"/>
    <w:rsid w:val="007A6898"/>
    <w:rsid w:val="007A7742"/>
    <w:rsid w:val="007B073E"/>
    <w:rsid w:val="007B2C32"/>
    <w:rsid w:val="007B4A12"/>
    <w:rsid w:val="007B5D20"/>
    <w:rsid w:val="007B68C8"/>
    <w:rsid w:val="007C5D10"/>
    <w:rsid w:val="007C777E"/>
    <w:rsid w:val="007D6299"/>
    <w:rsid w:val="007E0605"/>
    <w:rsid w:val="007F2F77"/>
    <w:rsid w:val="007F3C5F"/>
    <w:rsid w:val="007F5172"/>
    <w:rsid w:val="007F51AE"/>
    <w:rsid w:val="007F639D"/>
    <w:rsid w:val="007F7063"/>
    <w:rsid w:val="00802939"/>
    <w:rsid w:val="00812182"/>
    <w:rsid w:val="00813C86"/>
    <w:rsid w:val="0081675F"/>
    <w:rsid w:val="00816CD3"/>
    <w:rsid w:val="00820CBA"/>
    <w:rsid w:val="008224F8"/>
    <w:rsid w:val="0082681A"/>
    <w:rsid w:val="00827BAD"/>
    <w:rsid w:val="008372B1"/>
    <w:rsid w:val="00843D6A"/>
    <w:rsid w:val="00843E35"/>
    <w:rsid w:val="00851A06"/>
    <w:rsid w:val="00852232"/>
    <w:rsid w:val="00855600"/>
    <w:rsid w:val="00856035"/>
    <w:rsid w:val="008576AF"/>
    <w:rsid w:val="008624F6"/>
    <w:rsid w:val="008662DA"/>
    <w:rsid w:val="00871F96"/>
    <w:rsid w:val="008740FC"/>
    <w:rsid w:val="00874EA3"/>
    <w:rsid w:val="00882393"/>
    <w:rsid w:val="00892028"/>
    <w:rsid w:val="0089335A"/>
    <w:rsid w:val="008A4380"/>
    <w:rsid w:val="008A5EDE"/>
    <w:rsid w:val="008B3AD8"/>
    <w:rsid w:val="008B6280"/>
    <w:rsid w:val="008D450D"/>
    <w:rsid w:val="008D632E"/>
    <w:rsid w:val="008E04AC"/>
    <w:rsid w:val="008E126E"/>
    <w:rsid w:val="008E3C87"/>
    <w:rsid w:val="008E629F"/>
    <w:rsid w:val="00901A3F"/>
    <w:rsid w:val="00911FC1"/>
    <w:rsid w:val="0091460A"/>
    <w:rsid w:val="00922922"/>
    <w:rsid w:val="00926476"/>
    <w:rsid w:val="009276F9"/>
    <w:rsid w:val="00931EA9"/>
    <w:rsid w:val="0094138F"/>
    <w:rsid w:val="009413F5"/>
    <w:rsid w:val="00945E8E"/>
    <w:rsid w:val="00946645"/>
    <w:rsid w:val="00956A1A"/>
    <w:rsid w:val="0096505D"/>
    <w:rsid w:val="00965788"/>
    <w:rsid w:val="00974A8A"/>
    <w:rsid w:val="00975D9C"/>
    <w:rsid w:val="00980186"/>
    <w:rsid w:val="00983DD8"/>
    <w:rsid w:val="00986142"/>
    <w:rsid w:val="009878BD"/>
    <w:rsid w:val="00990234"/>
    <w:rsid w:val="009903A6"/>
    <w:rsid w:val="00995CDE"/>
    <w:rsid w:val="00996670"/>
    <w:rsid w:val="00997970"/>
    <w:rsid w:val="009A0CFC"/>
    <w:rsid w:val="009A1159"/>
    <w:rsid w:val="009B2025"/>
    <w:rsid w:val="009B71A7"/>
    <w:rsid w:val="009C412B"/>
    <w:rsid w:val="009C5D40"/>
    <w:rsid w:val="009C6658"/>
    <w:rsid w:val="009D1048"/>
    <w:rsid w:val="009D3822"/>
    <w:rsid w:val="009D6552"/>
    <w:rsid w:val="009D7088"/>
    <w:rsid w:val="009E1EFF"/>
    <w:rsid w:val="009E5371"/>
    <w:rsid w:val="009F40CA"/>
    <w:rsid w:val="00A05ECA"/>
    <w:rsid w:val="00A10282"/>
    <w:rsid w:val="00A167AC"/>
    <w:rsid w:val="00A17C1D"/>
    <w:rsid w:val="00A21902"/>
    <w:rsid w:val="00A21AAB"/>
    <w:rsid w:val="00A33AFF"/>
    <w:rsid w:val="00A348AC"/>
    <w:rsid w:val="00A3518C"/>
    <w:rsid w:val="00A40A96"/>
    <w:rsid w:val="00A42672"/>
    <w:rsid w:val="00A47CFF"/>
    <w:rsid w:val="00A620FA"/>
    <w:rsid w:val="00A81F28"/>
    <w:rsid w:val="00A83AAD"/>
    <w:rsid w:val="00A8492B"/>
    <w:rsid w:val="00A91D66"/>
    <w:rsid w:val="00A95E93"/>
    <w:rsid w:val="00A962DB"/>
    <w:rsid w:val="00A967D6"/>
    <w:rsid w:val="00AA04D7"/>
    <w:rsid w:val="00AA2A1B"/>
    <w:rsid w:val="00AA7CB9"/>
    <w:rsid w:val="00AB1D1C"/>
    <w:rsid w:val="00AB20BD"/>
    <w:rsid w:val="00AC16BE"/>
    <w:rsid w:val="00AC43FC"/>
    <w:rsid w:val="00AC464A"/>
    <w:rsid w:val="00AC517C"/>
    <w:rsid w:val="00AC7B9B"/>
    <w:rsid w:val="00AD110A"/>
    <w:rsid w:val="00AD2BCC"/>
    <w:rsid w:val="00AD3BF3"/>
    <w:rsid w:val="00AD57D6"/>
    <w:rsid w:val="00AD603A"/>
    <w:rsid w:val="00AE4ED5"/>
    <w:rsid w:val="00AF1353"/>
    <w:rsid w:val="00AF7355"/>
    <w:rsid w:val="00B01581"/>
    <w:rsid w:val="00B026AA"/>
    <w:rsid w:val="00B07D2E"/>
    <w:rsid w:val="00B125C4"/>
    <w:rsid w:val="00B14AF4"/>
    <w:rsid w:val="00B15553"/>
    <w:rsid w:val="00B17FCF"/>
    <w:rsid w:val="00B233A1"/>
    <w:rsid w:val="00B27FF3"/>
    <w:rsid w:val="00B36E7F"/>
    <w:rsid w:val="00B37948"/>
    <w:rsid w:val="00B40D63"/>
    <w:rsid w:val="00B425FC"/>
    <w:rsid w:val="00B45280"/>
    <w:rsid w:val="00B47BA6"/>
    <w:rsid w:val="00B47FD5"/>
    <w:rsid w:val="00B6006B"/>
    <w:rsid w:val="00B626E4"/>
    <w:rsid w:val="00B635D6"/>
    <w:rsid w:val="00B651A0"/>
    <w:rsid w:val="00B67168"/>
    <w:rsid w:val="00B70EE9"/>
    <w:rsid w:val="00B7428B"/>
    <w:rsid w:val="00B80F0B"/>
    <w:rsid w:val="00B857F9"/>
    <w:rsid w:val="00B87DDF"/>
    <w:rsid w:val="00B92E5D"/>
    <w:rsid w:val="00B93765"/>
    <w:rsid w:val="00B95C19"/>
    <w:rsid w:val="00B9609F"/>
    <w:rsid w:val="00B96A39"/>
    <w:rsid w:val="00B96FCA"/>
    <w:rsid w:val="00BA1C28"/>
    <w:rsid w:val="00BA312A"/>
    <w:rsid w:val="00BA626B"/>
    <w:rsid w:val="00BA6C18"/>
    <w:rsid w:val="00BB28C4"/>
    <w:rsid w:val="00BB743F"/>
    <w:rsid w:val="00BC5CBA"/>
    <w:rsid w:val="00BC7697"/>
    <w:rsid w:val="00BD19FB"/>
    <w:rsid w:val="00BD4F3E"/>
    <w:rsid w:val="00BD6290"/>
    <w:rsid w:val="00BD67C2"/>
    <w:rsid w:val="00BE3F29"/>
    <w:rsid w:val="00BE6AC4"/>
    <w:rsid w:val="00BF34FC"/>
    <w:rsid w:val="00BF4C09"/>
    <w:rsid w:val="00C01278"/>
    <w:rsid w:val="00C01CC7"/>
    <w:rsid w:val="00C02950"/>
    <w:rsid w:val="00C12DD9"/>
    <w:rsid w:val="00C1377D"/>
    <w:rsid w:val="00C157C4"/>
    <w:rsid w:val="00C21C62"/>
    <w:rsid w:val="00C23A54"/>
    <w:rsid w:val="00C34B47"/>
    <w:rsid w:val="00C35C33"/>
    <w:rsid w:val="00C410E9"/>
    <w:rsid w:val="00C447EC"/>
    <w:rsid w:val="00C4502A"/>
    <w:rsid w:val="00C4577F"/>
    <w:rsid w:val="00C47C5A"/>
    <w:rsid w:val="00C47F9A"/>
    <w:rsid w:val="00C50D36"/>
    <w:rsid w:val="00C538CB"/>
    <w:rsid w:val="00C5534B"/>
    <w:rsid w:val="00C6669E"/>
    <w:rsid w:val="00C720DD"/>
    <w:rsid w:val="00C74F92"/>
    <w:rsid w:val="00C75D7A"/>
    <w:rsid w:val="00C83C6E"/>
    <w:rsid w:val="00C86E1E"/>
    <w:rsid w:val="00C87FC0"/>
    <w:rsid w:val="00C90FB6"/>
    <w:rsid w:val="00C93AE0"/>
    <w:rsid w:val="00C97114"/>
    <w:rsid w:val="00CA2580"/>
    <w:rsid w:val="00CA3293"/>
    <w:rsid w:val="00CA337B"/>
    <w:rsid w:val="00CA54EF"/>
    <w:rsid w:val="00CB0C59"/>
    <w:rsid w:val="00CB159D"/>
    <w:rsid w:val="00CB250D"/>
    <w:rsid w:val="00CB74C6"/>
    <w:rsid w:val="00CB7E78"/>
    <w:rsid w:val="00CC299D"/>
    <w:rsid w:val="00CC4D82"/>
    <w:rsid w:val="00CC75DD"/>
    <w:rsid w:val="00CD0D92"/>
    <w:rsid w:val="00CD1AE4"/>
    <w:rsid w:val="00CD1BA4"/>
    <w:rsid w:val="00CE700B"/>
    <w:rsid w:val="00D01109"/>
    <w:rsid w:val="00D1287E"/>
    <w:rsid w:val="00D2171A"/>
    <w:rsid w:val="00D24289"/>
    <w:rsid w:val="00D262F6"/>
    <w:rsid w:val="00D312F2"/>
    <w:rsid w:val="00D45F62"/>
    <w:rsid w:val="00D52C7B"/>
    <w:rsid w:val="00D56460"/>
    <w:rsid w:val="00D619E3"/>
    <w:rsid w:val="00D61A27"/>
    <w:rsid w:val="00D639A3"/>
    <w:rsid w:val="00D64517"/>
    <w:rsid w:val="00D65A1D"/>
    <w:rsid w:val="00D73A7D"/>
    <w:rsid w:val="00D807DC"/>
    <w:rsid w:val="00D811F6"/>
    <w:rsid w:val="00D83D2F"/>
    <w:rsid w:val="00D938F2"/>
    <w:rsid w:val="00D93B72"/>
    <w:rsid w:val="00D94593"/>
    <w:rsid w:val="00D95332"/>
    <w:rsid w:val="00DB07FA"/>
    <w:rsid w:val="00DB13C0"/>
    <w:rsid w:val="00DB200D"/>
    <w:rsid w:val="00DB242D"/>
    <w:rsid w:val="00DB3B91"/>
    <w:rsid w:val="00DC1BF9"/>
    <w:rsid w:val="00DC4E35"/>
    <w:rsid w:val="00DC6A2C"/>
    <w:rsid w:val="00DC708B"/>
    <w:rsid w:val="00DD0402"/>
    <w:rsid w:val="00DD04E5"/>
    <w:rsid w:val="00DD1856"/>
    <w:rsid w:val="00DE333B"/>
    <w:rsid w:val="00DE39BB"/>
    <w:rsid w:val="00DF547B"/>
    <w:rsid w:val="00DF628D"/>
    <w:rsid w:val="00E0167B"/>
    <w:rsid w:val="00E02923"/>
    <w:rsid w:val="00E03379"/>
    <w:rsid w:val="00E10C33"/>
    <w:rsid w:val="00E13894"/>
    <w:rsid w:val="00E1522A"/>
    <w:rsid w:val="00E23517"/>
    <w:rsid w:val="00E25F20"/>
    <w:rsid w:val="00E30AE8"/>
    <w:rsid w:val="00E3133D"/>
    <w:rsid w:val="00E33323"/>
    <w:rsid w:val="00E36E19"/>
    <w:rsid w:val="00E41EB2"/>
    <w:rsid w:val="00E4223D"/>
    <w:rsid w:val="00E467AE"/>
    <w:rsid w:val="00E53B5E"/>
    <w:rsid w:val="00E551A1"/>
    <w:rsid w:val="00E61D6C"/>
    <w:rsid w:val="00E6498F"/>
    <w:rsid w:val="00E7052F"/>
    <w:rsid w:val="00E71180"/>
    <w:rsid w:val="00E7445E"/>
    <w:rsid w:val="00E7680C"/>
    <w:rsid w:val="00E82B8B"/>
    <w:rsid w:val="00E84A2E"/>
    <w:rsid w:val="00E85F82"/>
    <w:rsid w:val="00E86604"/>
    <w:rsid w:val="00E91A0A"/>
    <w:rsid w:val="00E92C65"/>
    <w:rsid w:val="00EA0165"/>
    <w:rsid w:val="00EA0B6B"/>
    <w:rsid w:val="00EA7150"/>
    <w:rsid w:val="00EB715D"/>
    <w:rsid w:val="00EC061B"/>
    <w:rsid w:val="00ED0015"/>
    <w:rsid w:val="00ED38A9"/>
    <w:rsid w:val="00ED3A70"/>
    <w:rsid w:val="00EE0BAA"/>
    <w:rsid w:val="00EF3BAE"/>
    <w:rsid w:val="00F0188C"/>
    <w:rsid w:val="00F113AE"/>
    <w:rsid w:val="00F1386C"/>
    <w:rsid w:val="00F1502A"/>
    <w:rsid w:val="00F16DF9"/>
    <w:rsid w:val="00F21D0E"/>
    <w:rsid w:val="00F23293"/>
    <w:rsid w:val="00F3748E"/>
    <w:rsid w:val="00F37A77"/>
    <w:rsid w:val="00F467FD"/>
    <w:rsid w:val="00F47D74"/>
    <w:rsid w:val="00F51B99"/>
    <w:rsid w:val="00F521A2"/>
    <w:rsid w:val="00F53D80"/>
    <w:rsid w:val="00F579FA"/>
    <w:rsid w:val="00F6325F"/>
    <w:rsid w:val="00F6553C"/>
    <w:rsid w:val="00F84E81"/>
    <w:rsid w:val="00F87B2E"/>
    <w:rsid w:val="00F931D0"/>
    <w:rsid w:val="00F963DD"/>
    <w:rsid w:val="00FA67A8"/>
    <w:rsid w:val="00FB14A4"/>
    <w:rsid w:val="00FB4EA3"/>
    <w:rsid w:val="00FB54E2"/>
    <w:rsid w:val="00FB6AC8"/>
    <w:rsid w:val="00FC56FC"/>
    <w:rsid w:val="00FC6110"/>
    <w:rsid w:val="00FC6734"/>
    <w:rsid w:val="00FC7B1B"/>
    <w:rsid w:val="00FD4494"/>
    <w:rsid w:val="00FD5200"/>
    <w:rsid w:val="00FD7EF0"/>
    <w:rsid w:val="00FE2D9E"/>
    <w:rsid w:val="00FE32F0"/>
    <w:rsid w:val="00FE354D"/>
    <w:rsid w:val="00FF0025"/>
    <w:rsid w:val="00FF60B6"/>
    <w:rsid w:val="00FF6E7E"/>
    <w:rsid w:val="00FF7BB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90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s-MX" w:eastAsia="es-MX" w:bidi="es-MX"/>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6A0"/>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66A0"/>
    <w:rPr>
      <w:rFonts w:cs="Times New Roman"/>
      <w:color w:val="0000FF"/>
      <w:u w:val="single"/>
    </w:rPr>
  </w:style>
  <w:style w:type="paragraph" w:styleId="Header">
    <w:name w:val="header"/>
    <w:basedOn w:val="Normal"/>
    <w:link w:val="HeaderChar"/>
    <w:rsid w:val="002066A0"/>
    <w:pPr>
      <w:tabs>
        <w:tab w:val="center" w:pos="4320"/>
        <w:tab w:val="right" w:pos="8640"/>
      </w:tabs>
    </w:pPr>
  </w:style>
  <w:style w:type="character" w:customStyle="1" w:styleId="HeaderChar">
    <w:name w:val="Header Char"/>
    <w:link w:val="Header"/>
    <w:rsid w:val="002066A0"/>
    <w:rPr>
      <w:rFonts w:ascii="Times New Roman" w:eastAsia="Times New Roman" w:hAnsi="Times New Roman" w:cs="Times New Roman"/>
      <w:sz w:val="24"/>
      <w:szCs w:val="24"/>
    </w:rPr>
  </w:style>
  <w:style w:type="paragraph" w:styleId="Footer">
    <w:name w:val="footer"/>
    <w:basedOn w:val="Normal"/>
    <w:link w:val="FooterChar"/>
    <w:uiPriority w:val="99"/>
    <w:rsid w:val="002066A0"/>
    <w:pPr>
      <w:tabs>
        <w:tab w:val="center" w:pos="4320"/>
        <w:tab w:val="right" w:pos="8640"/>
      </w:tabs>
    </w:pPr>
  </w:style>
  <w:style w:type="character" w:customStyle="1" w:styleId="FooterChar">
    <w:name w:val="Footer Char"/>
    <w:link w:val="Footer"/>
    <w:uiPriority w:val="99"/>
    <w:rsid w:val="002066A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4672"/>
    <w:rPr>
      <w:rFonts w:ascii="Tahoma" w:hAnsi="Tahoma"/>
      <w:sz w:val="16"/>
      <w:szCs w:val="16"/>
    </w:rPr>
  </w:style>
  <w:style w:type="character" w:customStyle="1" w:styleId="BalloonTextChar">
    <w:name w:val="Balloon Text Char"/>
    <w:link w:val="BalloonText"/>
    <w:uiPriority w:val="99"/>
    <w:semiHidden/>
    <w:rsid w:val="006B4672"/>
    <w:rPr>
      <w:rFonts w:ascii="Tahoma" w:eastAsia="Times New Roman" w:hAnsi="Tahoma" w:cs="Tahoma"/>
      <w:sz w:val="16"/>
      <w:szCs w:val="16"/>
    </w:rPr>
  </w:style>
  <w:style w:type="paragraph" w:styleId="ListParagraph">
    <w:name w:val="List Paragraph"/>
    <w:basedOn w:val="Normal"/>
    <w:uiPriority w:val="34"/>
    <w:qFormat/>
    <w:rsid w:val="00AF7355"/>
    <w:pPr>
      <w:ind w:left="720"/>
      <w:contextualSpacing/>
    </w:pPr>
  </w:style>
  <w:style w:type="character" w:styleId="CommentReference">
    <w:name w:val="annotation reference"/>
    <w:uiPriority w:val="99"/>
    <w:semiHidden/>
    <w:unhideWhenUsed/>
    <w:rsid w:val="003D47A1"/>
    <w:rPr>
      <w:sz w:val="16"/>
      <w:szCs w:val="16"/>
    </w:rPr>
  </w:style>
  <w:style w:type="paragraph" w:styleId="CommentText">
    <w:name w:val="annotation text"/>
    <w:basedOn w:val="Normal"/>
    <w:link w:val="CommentTextChar"/>
    <w:uiPriority w:val="99"/>
    <w:semiHidden/>
    <w:unhideWhenUsed/>
    <w:rsid w:val="003D47A1"/>
    <w:rPr>
      <w:sz w:val="20"/>
      <w:szCs w:val="20"/>
    </w:rPr>
  </w:style>
  <w:style w:type="character" w:customStyle="1" w:styleId="CommentTextChar">
    <w:name w:val="Comment Text Char"/>
    <w:link w:val="CommentText"/>
    <w:uiPriority w:val="99"/>
    <w:semiHidden/>
    <w:rsid w:val="003D47A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D47A1"/>
    <w:rPr>
      <w:b/>
      <w:bCs/>
    </w:rPr>
  </w:style>
  <w:style w:type="character" w:customStyle="1" w:styleId="CommentSubjectChar">
    <w:name w:val="Comment Subject Char"/>
    <w:link w:val="CommentSubject"/>
    <w:uiPriority w:val="99"/>
    <w:semiHidden/>
    <w:rsid w:val="003D47A1"/>
    <w:rPr>
      <w:rFonts w:ascii="Times New Roman" w:eastAsia="Times New Roman" w:hAnsi="Times New Roman"/>
      <w:b/>
      <w:bCs/>
    </w:rPr>
  </w:style>
  <w:style w:type="paragraph" w:styleId="Revision">
    <w:name w:val="Revision"/>
    <w:hidden/>
    <w:uiPriority w:val="99"/>
    <w:semiHidden/>
    <w:rsid w:val="005B53D3"/>
    <w:rPr>
      <w:rFonts w:ascii="Times New Roman" w:eastAsia="Times New Roman" w:hAnsi="Times New Roman"/>
    </w:rPr>
  </w:style>
  <w:style w:type="paragraph" w:styleId="NormalWeb">
    <w:name w:val="Normal (Web)"/>
    <w:basedOn w:val="Normal"/>
    <w:uiPriority w:val="99"/>
    <w:semiHidden/>
    <w:unhideWhenUsed/>
    <w:rsid w:val="00615CF6"/>
    <w:pPr>
      <w:spacing w:before="100" w:beforeAutospacing="1" w:after="100" w:afterAutospacing="1"/>
    </w:pPr>
    <w:rPr>
      <w:rFonts w:eastAsia="Calibri"/>
    </w:rPr>
  </w:style>
  <w:style w:type="character" w:styleId="FollowedHyperlink">
    <w:name w:val="FollowedHyperlink"/>
    <w:uiPriority w:val="99"/>
    <w:semiHidden/>
    <w:unhideWhenUsed/>
    <w:rsid w:val="002E5351"/>
    <w:rPr>
      <w:color w:val="800080"/>
      <w:u w:val="single"/>
    </w:rPr>
  </w:style>
  <w:style w:type="character" w:customStyle="1" w:styleId="smalltext">
    <w:name w:val="smalltext"/>
    <w:basedOn w:val="DefaultParagraphFont"/>
    <w:rsid w:val="006F3BC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s-MX" w:eastAsia="es-MX" w:bidi="es-MX"/>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6A0"/>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66A0"/>
    <w:rPr>
      <w:rFonts w:cs="Times New Roman"/>
      <w:color w:val="0000FF"/>
      <w:u w:val="single"/>
    </w:rPr>
  </w:style>
  <w:style w:type="paragraph" w:styleId="Header">
    <w:name w:val="header"/>
    <w:basedOn w:val="Normal"/>
    <w:link w:val="HeaderChar"/>
    <w:rsid w:val="002066A0"/>
    <w:pPr>
      <w:tabs>
        <w:tab w:val="center" w:pos="4320"/>
        <w:tab w:val="right" w:pos="8640"/>
      </w:tabs>
    </w:pPr>
  </w:style>
  <w:style w:type="character" w:customStyle="1" w:styleId="HeaderChar">
    <w:name w:val="Header Char"/>
    <w:link w:val="Header"/>
    <w:rsid w:val="002066A0"/>
    <w:rPr>
      <w:rFonts w:ascii="Times New Roman" w:eastAsia="Times New Roman" w:hAnsi="Times New Roman" w:cs="Times New Roman"/>
      <w:sz w:val="24"/>
      <w:szCs w:val="24"/>
    </w:rPr>
  </w:style>
  <w:style w:type="paragraph" w:styleId="Footer">
    <w:name w:val="footer"/>
    <w:basedOn w:val="Normal"/>
    <w:link w:val="FooterChar"/>
    <w:uiPriority w:val="99"/>
    <w:rsid w:val="002066A0"/>
    <w:pPr>
      <w:tabs>
        <w:tab w:val="center" w:pos="4320"/>
        <w:tab w:val="right" w:pos="8640"/>
      </w:tabs>
    </w:pPr>
  </w:style>
  <w:style w:type="character" w:customStyle="1" w:styleId="FooterChar">
    <w:name w:val="Footer Char"/>
    <w:link w:val="Footer"/>
    <w:uiPriority w:val="99"/>
    <w:rsid w:val="002066A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4672"/>
    <w:rPr>
      <w:rFonts w:ascii="Tahoma" w:hAnsi="Tahoma"/>
      <w:sz w:val="16"/>
      <w:szCs w:val="16"/>
    </w:rPr>
  </w:style>
  <w:style w:type="character" w:customStyle="1" w:styleId="BalloonTextChar">
    <w:name w:val="Balloon Text Char"/>
    <w:link w:val="BalloonText"/>
    <w:uiPriority w:val="99"/>
    <w:semiHidden/>
    <w:rsid w:val="006B4672"/>
    <w:rPr>
      <w:rFonts w:ascii="Tahoma" w:eastAsia="Times New Roman" w:hAnsi="Tahoma" w:cs="Tahoma"/>
      <w:sz w:val="16"/>
      <w:szCs w:val="16"/>
    </w:rPr>
  </w:style>
  <w:style w:type="paragraph" w:styleId="ListParagraph">
    <w:name w:val="List Paragraph"/>
    <w:basedOn w:val="Normal"/>
    <w:uiPriority w:val="34"/>
    <w:qFormat/>
    <w:rsid w:val="00AF7355"/>
    <w:pPr>
      <w:ind w:left="720"/>
      <w:contextualSpacing/>
    </w:pPr>
  </w:style>
  <w:style w:type="character" w:styleId="CommentReference">
    <w:name w:val="annotation reference"/>
    <w:uiPriority w:val="99"/>
    <w:semiHidden/>
    <w:unhideWhenUsed/>
    <w:rsid w:val="003D47A1"/>
    <w:rPr>
      <w:sz w:val="16"/>
      <w:szCs w:val="16"/>
    </w:rPr>
  </w:style>
  <w:style w:type="paragraph" w:styleId="CommentText">
    <w:name w:val="annotation text"/>
    <w:basedOn w:val="Normal"/>
    <w:link w:val="CommentTextChar"/>
    <w:uiPriority w:val="99"/>
    <w:semiHidden/>
    <w:unhideWhenUsed/>
    <w:rsid w:val="003D47A1"/>
    <w:rPr>
      <w:sz w:val="20"/>
      <w:szCs w:val="20"/>
    </w:rPr>
  </w:style>
  <w:style w:type="character" w:customStyle="1" w:styleId="CommentTextChar">
    <w:name w:val="Comment Text Char"/>
    <w:link w:val="CommentText"/>
    <w:uiPriority w:val="99"/>
    <w:semiHidden/>
    <w:rsid w:val="003D47A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D47A1"/>
    <w:rPr>
      <w:b/>
      <w:bCs/>
    </w:rPr>
  </w:style>
  <w:style w:type="character" w:customStyle="1" w:styleId="CommentSubjectChar">
    <w:name w:val="Comment Subject Char"/>
    <w:link w:val="CommentSubject"/>
    <w:uiPriority w:val="99"/>
    <w:semiHidden/>
    <w:rsid w:val="003D47A1"/>
    <w:rPr>
      <w:rFonts w:ascii="Times New Roman" w:eastAsia="Times New Roman" w:hAnsi="Times New Roman"/>
      <w:b/>
      <w:bCs/>
    </w:rPr>
  </w:style>
  <w:style w:type="paragraph" w:styleId="Revision">
    <w:name w:val="Revision"/>
    <w:hidden/>
    <w:uiPriority w:val="99"/>
    <w:semiHidden/>
    <w:rsid w:val="005B53D3"/>
    <w:rPr>
      <w:rFonts w:ascii="Times New Roman" w:eastAsia="Times New Roman" w:hAnsi="Times New Roman"/>
    </w:rPr>
  </w:style>
  <w:style w:type="paragraph" w:styleId="NormalWeb">
    <w:name w:val="Normal (Web)"/>
    <w:basedOn w:val="Normal"/>
    <w:uiPriority w:val="99"/>
    <w:semiHidden/>
    <w:unhideWhenUsed/>
    <w:rsid w:val="00615CF6"/>
    <w:pPr>
      <w:spacing w:before="100" w:beforeAutospacing="1" w:after="100" w:afterAutospacing="1"/>
    </w:pPr>
    <w:rPr>
      <w:rFonts w:eastAsia="Calibri"/>
    </w:rPr>
  </w:style>
  <w:style w:type="character" w:styleId="FollowedHyperlink">
    <w:name w:val="FollowedHyperlink"/>
    <w:uiPriority w:val="99"/>
    <w:semiHidden/>
    <w:unhideWhenUsed/>
    <w:rsid w:val="002E5351"/>
    <w:rPr>
      <w:color w:val="800080"/>
      <w:u w:val="single"/>
    </w:rPr>
  </w:style>
  <w:style w:type="character" w:customStyle="1" w:styleId="smalltext">
    <w:name w:val="smalltext"/>
    <w:basedOn w:val="DefaultParagraphFont"/>
    <w:rsid w:val="006F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58451">
      <w:bodyDiv w:val="1"/>
      <w:marLeft w:val="0"/>
      <w:marRight w:val="0"/>
      <w:marTop w:val="0"/>
      <w:marBottom w:val="0"/>
      <w:divBdr>
        <w:top w:val="none" w:sz="0" w:space="0" w:color="auto"/>
        <w:left w:val="none" w:sz="0" w:space="0" w:color="auto"/>
        <w:bottom w:val="none" w:sz="0" w:space="0" w:color="auto"/>
        <w:right w:val="none" w:sz="0" w:space="0" w:color="auto"/>
      </w:divBdr>
      <w:divsChild>
        <w:div w:id="42217475">
          <w:marLeft w:val="259"/>
          <w:marRight w:val="0"/>
          <w:marTop w:val="0"/>
          <w:marBottom w:val="0"/>
          <w:divBdr>
            <w:top w:val="none" w:sz="0" w:space="0" w:color="auto"/>
            <w:left w:val="none" w:sz="0" w:space="0" w:color="auto"/>
            <w:bottom w:val="none" w:sz="0" w:space="0" w:color="auto"/>
            <w:right w:val="none" w:sz="0" w:space="0" w:color="auto"/>
          </w:divBdr>
        </w:div>
      </w:divsChild>
    </w:div>
    <w:div w:id="172690719">
      <w:bodyDiv w:val="1"/>
      <w:marLeft w:val="0"/>
      <w:marRight w:val="0"/>
      <w:marTop w:val="0"/>
      <w:marBottom w:val="0"/>
      <w:divBdr>
        <w:top w:val="none" w:sz="0" w:space="0" w:color="auto"/>
        <w:left w:val="none" w:sz="0" w:space="0" w:color="auto"/>
        <w:bottom w:val="none" w:sz="0" w:space="0" w:color="auto"/>
        <w:right w:val="none" w:sz="0" w:space="0" w:color="auto"/>
      </w:divBdr>
      <w:divsChild>
        <w:div w:id="2045247715">
          <w:marLeft w:val="259"/>
          <w:marRight w:val="0"/>
          <w:marTop w:val="67"/>
          <w:marBottom w:val="0"/>
          <w:divBdr>
            <w:top w:val="none" w:sz="0" w:space="0" w:color="auto"/>
            <w:left w:val="none" w:sz="0" w:space="0" w:color="auto"/>
            <w:bottom w:val="none" w:sz="0" w:space="0" w:color="auto"/>
            <w:right w:val="none" w:sz="0" w:space="0" w:color="auto"/>
          </w:divBdr>
        </w:div>
      </w:divsChild>
    </w:div>
    <w:div w:id="177276861">
      <w:bodyDiv w:val="1"/>
      <w:marLeft w:val="0"/>
      <w:marRight w:val="0"/>
      <w:marTop w:val="0"/>
      <w:marBottom w:val="0"/>
      <w:divBdr>
        <w:top w:val="none" w:sz="0" w:space="0" w:color="auto"/>
        <w:left w:val="none" w:sz="0" w:space="0" w:color="auto"/>
        <w:bottom w:val="none" w:sz="0" w:space="0" w:color="auto"/>
        <w:right w:val="none" w:sz="0" w:space="0" w:color="auto"/>
      </w:divBdr>
    </w:div>
    <w:div w:id="201527772">
      <w:bodyDiv w:val="1"/>
      <w:marLeft w:val="0"/>
      <w:marRight w:val="0"/>
      <w:marTop w:val="0"/>
      <w:marBottom w:val="0"/>
      <w:divBdr>
        <w:top w:val="none" w:sz="0" w:space="0" w:color="auto"/>
        <w:left w:val="none" w:sz="0" w:space="0" w:color="auto"/>
        <w:bottom w:val="none" w:sz="0" w:space="0" w:color="auto"/>
        <w:right w:val="none" w:sz="0" w:space="0" w:color="auto"/>
      </w:divBdr>
    </w:div>
    <w:div w:id="508105145">
      <w:bodyDiv w:val="1"/>
      <w:marLeft w:val="0"/>
      <w:marRight w:val="0"/>
      <w:marTop w:val="0"/>
      <w:marBottom w:val="0"/>
      <w:divBdr>
        <w:top w:val="none" w:sz="0" w:space="0" w:color="auto"/>
        <w:left w:val="none" w:sz="0" w:space="0" w:color="auto"/>
        <w:bottom w:val="none" w:sz="0" w:space="0" w:color="auto"/>
        <w:right w:val="none" w:sz="0" w:space="0" w:color="auto"/>
      </w:divBdr>
      <w:divsChild>
        <w:div w:id="1072579399">
          <w:marLeft w:val="590"/>
          <w:marRight w:val="0"/>
          <w:marTop w:val="0"/>
          <w:marBottom w:val="0"/>
          <w:divBdr>
            <w:top w:val="none" w:sz="0" w:space="0" w:color="auto"/>
            <w:left w:val="none" w:sz="0" w:space="0" w:color="auto"/>
            <w:bottom w:val="none" w:sz="0" w:space="0" w:color="auto"/>
            <w:right w:val="none" w:sz="0" w:space="0" w:color="auto"/>
          </w:divBdr>
        </w:div>
      </w:divsChild>
    </w:div>
    <w:div w:id="585265994">
      <w:bodyDiv w:val="1"/>
      <w:marLeft w:val="0"/>
      <w:marRight w:val="0"/>
      <w:marTop w:val="0"/>
      <w:marBottom w:val="0"/>
      <w:divBdr>
        <w:top w:val="none" w:sz="0" w:space="0" w:color="auto"/>
        <w:left w:val="none" w:sz="0" w:space="0" w:color="auto"/>
        <w:bottom w:val="none" w:sz="0" w:space="0" w:color="auto"/>
        <w:right w:val="none" w:sz="0" w:space="0" w:color="auto"/>
      </w:divBdr>
      <w:divsChild>
        <w:div w:id="419254892">
          <w:marLeft w:val="259"/>
          <w:marRight w:val="0"/>
          <w:marTop w:val="67"/>
          <w:marBottom w:val="0"/>
          <w:divBdr>
            <w:top w:val="none" w:sz="0" w:space="0" w:color="auto"/>
            <w:left w:val="none" w:sz="0" w:space="0" w:color="auto"/>
            <w:bottom w:val="none" w:sz="0" w:space="0" w:color="auto"/>
            <w:right w:val="none" w:sz="0" w:space="0" w:color="auto"/>
          </w:divBdr>
        </w:div>
      </w:divsChild>
    </w:div>
    <w:div w:id="609555254">
      <w:bodyDiv w:val="1"/>
      <w:marLeft w:val="0"/>
      <w:marRight w:val="0"/>
      <w:marTop w:val="0"/>
      <w:marBottom w:val="0"/>
      <w:divBdr>
        <w:top w:val="none" w:sz="0" w:space="0" w:color="auto"/>
        <w:left w:val="none" w:sz="0" w:space="0" w:color="auto"/>
        <w:bottom w:val="none" w:sz="0" w:space="0" w:color="auto"/>
        <w:right w:val="none" w:sz="0" w:space="0" w:color="auto"/>
      </w:divBdr>
    </w:div>
    <w:div w:id="710108529">
      <w:bodyDiv w:val="1"/>
      <w:marLeft w:val="0"/>
      <w:marRight w:val="0"/>
      <w:marTop w:val="0"/>
      <w:marBottom w:val="0"/>
      <w:divBdr>
        <w:top w:val="none" w:sz="0" w:space="0" w:color="auto"/>
        <w:left w:val="none" w:sz="0" w:space="0" w:color="auto"/>
        <w:bottom w:val="none" w:sz="0" w:space="0" w:color="auto"/>
        <w:right w:val="none" w:sz="0" w:space="0" w:color="auto"/>
      </w:divBdr>
    </w:div>
    <w:div w:id="720444042">
      <w:bodyDiv w:val="1"/>
      <w:marLeft w:val="0"/>
      <w:marRight w:val="0"/>
      <w:marTop w:val="0"/>
      <w:marBottom w:val="0"/>
      <w:divBdr>
        <w:top w:val="none" w:sz="0" w:space="0" w:color="auto"/>
        <w:left w:val="none" w:sz="0" w:space="0" w:color="auto"/>
        <w:bottom w:val="none" w:sz="0" w:space="0" w:color="auto"/>
        <w:right w:val="none" w:sz="0" w:space="0" w:color="auto"/>
      </w:divBdr>
      <w:divsChild>
        <w:div w:id="1056464580">
          <w:marLeft w:val="259"/>
          <w:marRight w:val="0"/>
          <w:marTop w:val="67"/>
          <w:marBottom w:val="0"/>
          <w:divBdr>
            <w:top w:val="none" w:sz="0" w:space="0" w:color="auto"/>
            <w:left w:val="none" w:sz="0" w:space="0" w:color="auto"/>
            <w:bottom w:val="none" w:sz="0" w:space="0" w:color="auto"/>
            <w:right w:val="none" w:sz="0" w:space="0" w:color="auto"/>
          </w:divBdr>
        </w:div>
      </w:divsChild>
    </w:div>
    <w:div w:id="735518524">
      <w:bodyDiv w:val="1"/>
      <w:marLeft w:val="0"/>
      <w:marRight w:val="0"/>
      <w:marTop w:val="0"/>
      <w:marBottom w:val="0"/>
      <w:divBdr>
        <w:top w:val="none" w:sz="0" w:space="0" w:color="auto"/>
        <w:left w:val="none" w:sz="0" w:space="0" w:color="auto"/>
        <w:bottom w:val="none" w:sz="0" w:space="0" w:color="auto"/>
        <w:right w:val="none" w:sz="0" w:space="0" w:color="auto"/>
      </w:divBdr>
      <w:divsChild>
        <w:div w:id="1087730482">
          <w:marLeft w:val="590"/>
          <w:marRight w:val="0"/>
          <w:marTop w:val="0"/>
          <w:marBottom w:val="0"/>
          <w:divBdr>
            <w:top w:val="none" w:sz="0" w:space="0" w:color="auto"/>
            <w:left w:val="none" w:sz="0" w:space="0" w:color="auto"/>
            <w:bottom w:val="none" w:sz="0" w:space="0" w:color="auto"/>
            <w:right w:val="none" w:sz="0" w:space="0" w:color="auto"/>
          </w:divBdr>
        </w:div>
        <w:div w:id="1909875107">
          <w:marLeft w:val="1080"/>
          <w:marRight w:val="0"/>
          <w:marTop w:val="0"/>
          <w:marBottom w:val="0"/>
          <w:divBdr>
            <w:top w:val="none" w:sz="0" w:space="0" w:color="auto"/>
            <w:left w:val="none" w:sz="0" w:space="0" w:color="auto"/>
            <w:bottom w:val="none" w:sz="0" w:space="0" w:color="auto"/>
            <w:right w:val="none" w:sz="0" w:space="0" w:color="auto"/>
          </w:divBdr>
        </w:div>
        <w:div w:id="1230072559">
          <w:marLeft w:val="1080"/>
          <w:marRight w:val="0"/>
          <w:marTop w:val="0"/>
          <w:marBottom w:val="0"/>
          <w:divBdr>
            <w:top w:val="none" w:sz="0" w:space="0" w:color="auto"/>
            <w:left w:val="none" w:sz="0" w:space="0" w:color="auto"/>
            <w:bottom w:val="none" w:sz="0" w:space="0" w:color="auto"/>
            <w:right w:val="none" w:sz="0" w:space="0" w:color="auto"/>
          </w:divBdr>
        </w:div>
        <w:div w:id="1991640233">
          <w:marLeft w:val="1080"/>
          <w:marRight w:val="0"/>
          <w:marTop w:val="0"/>
          <w:marBottom w:val="0"/>
          <w:divBdr>
            <w:top w:val="none" w:sz="0" w:space="0" w:color="auto"/>
            <w:left w:val="none" w:sz="0" w:space="0" w:color="auto"/>
            <w:bottom w:val="none" w:sz="0" w:space="0" w:color="auto"/>
            <w:right w:val="none" w:sz="0" w:space="0" w:color="auto"/>
          </w:divBdr>
        </w:div>
        <w:div w:id="1191646396">
          <w:marLeft w:val="1080"/>
          <w:marRight w:val="0"/>
          <w:marTop w:val="0"/>
          <w:marBottom w:val="0"/>
          <w:divBdr>
            <w:top w:val="none" w:sz="0" w:space="0" w:color="auto"/>
            <w:left w:val="none" w:sz="0" w:space="0" w:color="auto"/>
            <w:bottom w:val="none" w:sz="0" w:space="0" w:color="auto"/>
            <w:right w:val="none" w:sz="0" w:space="0" w:color="auto"/>
          </w:divBdr>
        </w:div>
        <w:div w:id="86118558">
          <w:marLeft w:val="1080"/>
          <w:marRight w:val="0"/>
          <w:marTop w:val="0"/>
          <w:marBottom w:val="0"/>
          <w:divBdr>
            <w:top w:val="none" w:sz="0" w:space="0" w:color="auto"/>
            <w:left w:val="none" w:sz="0" w:space="0" w:color="auto"/>
            <w:bottom w:val="none" w:sz="0" w:space="0" w:color="auto"/>
            <w:right w:val="none" w:sz="0" w:space="0" w:color="auto"/>
          </w:divBdr>
        </w:div>
        <w:div w:id="327682727">
          <w:marLeft w:val="1080"/>
          <w:marRight w:val="0"/>
          <w:marTop w:val="0"/>
          <w:marBottom w:val="0"/>
          <w:divBdr>
            <w:top w:val="none" w:sz="0" w:space="0" w:color="auto"/>
            <w:left w:val="none" w:sz="0" w:space="0" w:color="auto"/>
            <w:bottom w:val="none" w:sz="0" w:space="0" w:color="auto"/>
            <w:right w:val="none" w:sz="0" w:space="0" w:color="auto"/>
          </w:divBdr>
        </w:div>
      </w:divsChild>
    </w:div>
    <w:div w:id="758908423">
      <w:bodyDiv w:val="1"/>
      <w:marLeft w:val="0"/>
      <w:marRight w:val="0"/>
      <w:marTop w:val="0"/>
      <w:marBottom w:val="0"/>
      <w:divBdr>
        <w:top w:val="none" w:sz="0" w:space="0" w:color="auto"/>
        <w:left w:val="none" w:sz="0" w:space="0" w:color="auto"/>
        <w:bottom w:val="none" w:sz="0" w:space="0" w:color="auto"/>
        <w:right w:val="none" w:sz="0" w:space="0" w:color="auto"/>
      </w:divBdr>
      <w:divsChild>
        <w:div w:id="864631522">
          <w:marLeft w:val="590"/>
          <w:marRight w:val="0"/>
          <w:marTop w:val="0"/>
          <w:marBottom w:val="0"/>
          <w:divBdr>
            <w:top w:val="none" w:sz="0" w:space="0" w:color="auto"/>
            <w:left w:val="none" w:sz="0" w:space="0" w:color="auto"/>
            <w:bottom w:val="none" w:sz="0" w:space="0" w:color="auto"/>
            <w:right w:val="none" w:sz="0" w:space="0" w:color="auto"/>
          </w:divBdr>
        </w:div>
        <w:div w:id="89200696">
          <w:marLeft w:val="590"/>
          <w:marRight w:val="0"/>
          <w:marTop w:val="0"/>
          <w:marBottom w:val="0"/>
          <w:divBdr>
            <w:top w:val="none" w:sz="0" w:space="0" w:color="auto"/>
            <w:left w:val="none" w:sz="0" w:space="0" w:color="auto"/>
            <w:bottom w:val="none" w:sz="0" w:space="0" w:color="auto"/>
            <w:right w:val="none" w:sz="0" w:space="0" w:color="auto"/>
          </w:divBdr>
        </w:div>
        <w:div w:id="917446012">
          <w:marLeft w:val="590"/>
          <w:marRight w:val="0"/>
          <w:marTop w:val="0"/>
          <w:marBottom w:val="0"/>
          <w:divBdr>
            <w:top w:val="none" w:sz="0" w:space="0" w:color="auto"/>
            <w:left w:val="none" w:sz="0" w:space="0" w:color="auto"/>
            <w:bottom w:val="none" w:sz="0" w:space="0" w:color="auto"/>
            <w:right w:val="none" w:sz="0" w:space="0" w:color="auto"/>
          </w:divBdr>
        </w:div>
      </w:divsChild>
    </w:div>
    <w:div w:id="773862161">
      <w:bodyDiv w:val="1"/>
      <w:marLeft w:val="0"/>
      <w:marRight w:val="0"/>
      <w:marTop w:val="0"/>
      <w:marBottom w:val="0"/>
      <w:divBdr>
        <w:top w:val="none" w:sz="0" w:space="0" w:color="auto"/>
        <w:left w:val="none" w:sz="0" w:space="0" w:color="auto"/>
        <w:bottom w:val="none" w:sz="0" w:space="0" w:color="auto"/>
        <w:right w:val="none" w:sz="0" w:space="0" w:color="auto"/>
      </w:divBdr>
    </w:div>
    <w:div w:id="787701356">
      <w:bodyDiv w:val="1"/>
      <w:marLeft w:val="0"/>
      <w:marRight w:val="0"/>
      <w:marTop w:val="0"/>
      <w:marBottom w:val="0"/>
      <w:divBdr>
        <w:top w:val="none" w:sz="0" w:space="0" w:color="auto"/>
        <w:left w:val="none" w:sz="0" w:space="0" w:color="auto"/>
        <w:bottom w:val="none" w:sz="0" w:space="0" w:color="auto"/>
        <w:right w:val="none" w:sz="0" w:space="0" w:color="auto"/>
      </w:divBdr>
      <w:divsChild>
        <w:div w:id="1662930087">
          <w:marLeft w:val="259"/>
          <w:marRight w:val="0"/>
          <w:marTop w:val="0"/>
          <w:marBottom w:val="0"/>
          <w:divBdr>
            <w:top w:val="none" w:sz="0" w:space="0" w:color="auto"/>
            <w:left w:val="none" w:sz="0" w:space="0" w:color="auto"/>
            <w:bottom w:val="none" w:sz="0" w:space="0" w:color="auto"/>
            <w:right w:val="none" w:sz="0" w:space="0" w:color="auto"/>
          </w:divBdr>
        </w:div>
      </w:divsChild>
    </w:div>
    <w:div w:id="818307365">
      <w:bodyDiv w:val="1"/>
      <w:marLeft w:val="0"/>
      <w:marRight w:val="0"/>
      <w:marTop w:val="0"/>
      <w:marBottom w:val="0"/>
      <w:divBdr>
        <w:top w:val="none" w:sz="0" w:space="0" w:color="auto"/>
        <w:left w:val="none" w:sz="0" w:space="0" w:color="auto"/>
        <w:bottom w:val="none" w:sz="0" w:space="0" w:color="auto"/>
        <w:right w:val="none" w:sz="0" w:space="0" w:color="auto"/>
      </w:divBdr>
      <w:divsChild>
        <w:div w:id="1829249645">
          <w:marLeft w:val="259"/>
          <w:marRight w:val="0"/>
          <w:marTop w:val="67"/>
          <w:marBottom w:val="0"/>
          <w:divBdr>
            <w:top w:val="none" w:sz="0" w:space="0" w:color="auto"/>
            <w:left w:val="none" w:sz="0" w:space="0" w:color="auto"/>
            <w:bottom w:val="none" w:sz="0" w:space="0" w:color="auto"/>
            <w:right w:val="none" w:sz="0" w:space="0" w:color="auto"/>
          </w:divBdr>
        </w:div>
      </w:divsChild>
    </w:div>
    <w:div w:id="1105878366">
      <w:bodyDiv w:val="1"/>
      <w:marLeft w:val="0"/>
      <w:marRight w:val="0"/>
      <w:marTop w:val="0"/>
      <w:marBottom w:val="0"/>
      <w:divBdr>
        <w:top w:val="none" w:sz="0" w:space="0" w:color="auto"/>
        <w:left w:val="none" w:sz="0" w:space="0" w:color="auto"/>
        <w:bottom w:val="none" w:sz="0" w:space="0" w:color="auto"/>
        <w:right w:val="none" w:sz="0" w:space="0" w:color="auto"/>
      </w:divBdr>
    </w:div>
    <w:div w:id="1182233832">
      <w:bodyDiv w:val="1"/>
      <w:marLeft w:val="0"/>
      <w:marRight w:val="0"/>
      <w:marTop w:val="0"/>
      <w:marBottom w:val="0"/>
      <w:divBdr>
        <w:top w:val="none" w:sz="0" w:space="0" w:color="auto"/>
        <w:left w:val="none" w:sz="0" w:space="0" w:color="auto"/>
        <w:bottom w:val="none" w:sz="0" w:space="0" w:color="auto"/>
        <w:right w:val="none" w:sz="0" w:space="0" w:color="auto"/>
      </w:divBdr>
    </w:div>
    <w:div w:id="1235235152">
      <w:bodyDiv w:val="1"/>
      <w:marLeft w:val="0"/>
      <w:marRight w:val="0"/>
      <w:marTop w:val="0"/>
      <w:marBottom w:val="0"/>
      <w:divBdr>
        <w:top w:val="none" w:sz="0" w:space="0" w:color="auto"/>
        <w:left w:val="none" w:sz="0" w:space="0" w:color="auto"/>
        <w:bottom w:val="none" w:sz="0" w:space="0" w:color="auto"/>
        <w:right w:val="none" w:sz="0" w:space="0" w:color="auto"/>
      </w:divBdr>
    </w:div>
    <w:div w:id="1274480664">
      <w:bodyDiv w:val="1"/>
      <w:marLeft w:val="0"/>
      <w:marRight w:val="0"/>
      <w:marTop w:val="0"/>
      <w:marBottom w:val="0"/>
      <w:divBdr>
        <w:top w:val="none" w:sz="0" w:space="0" w:color="auto"/>
        <w:left w:val="none" w:sz="0" w:space="0" w:color="auto"/>
        <w:bottom w:val="none" w:sz="0" w:space="0" w:color="auto"/>
        <w:right w:val="none" w:sz="0" w:space="0" w:color="auto"/>
      </w:divBdr>
    </w:div>
    <w:div w:id="1293484259">
      <w:bodyDiv w:val="1"/>
      <w:marLeft w:val="0"/>
      <w:marRight w:val="0"/>
      <w:marTop w:val="0"/>
      <w:marBottom w:val="0"/>
      <w:divBdr>
        <w:top w:val="none" w:sz="0" w:space="0" w:color="auto"/>
        <w:left w:val="none" w:sz="0" w:space="0" w:color="auto"/>
        <w:bottom w:val="none" w:sz="0" w:space="0" w:color="auto"/>
        <w:right w:val="none" w:sz="0" w:space="0" w:color="auto"/>
      </w:divBdr>
      <w:divsChild>
        <w:div w:id="1344822310">
          <w:marLeft w:val="259"/>
          <w:marRight w:val="0"/>
          <w:marTop w:val="67"/>
          <w:marBottom w:val="0"/>
          <w:divBdr>
            <w:top w:val="none" w:sz="0" w:space="0" w:color="auto"/>
            <w:left w:val="none" w:sz="0" w:space="0" w:color="auto"/>
            <w:bottom w:val="none" w:sz="0" w:space="0" w:color="auto"/>
            <w:right w:val="none" w:sz="0" w:space="0" w:color="auto"/>
          </w:divBdr>
        </w:div>
      </w:divsChild>
    </w:div>
    <w:div w:id="1307392429">
      <w:bodyDiv w:val="1"/>
      <w:marLeft w:val="0"/>
      <w:marRight w:val="0"/>
      <w:marTop w:val="0"/>
      <w:marBottom w:val="0"/>
      <w:divBdr>
        <w:top w:val="none" w:sz="0" w:space="0" w:color="auto"/>
        <w:left w:val="none" w:sz="0" w:space="0" w:color="auto"/>
        <w:bottom w:val="none" w:sz="0" w:space="0" w:color="auto"/>
        <w:right w:val="none" w:sz="0" w:space="0" w:color="auto"/>
      </w:divBdr>
    </w:div>
    <w:div w:id="1392848559">
      <w:bodyDiv w:val="1"/>
      <w:marLeft w:val="0"/>
      <w:marRight w:val="0"/>
      <w:marTop w:val="0"/>
      <w:marBottom w:val="0"/>
      <w:divBdr>
        <w:top w:val="none" w:sz="0" w:space="0" w:color="auto"/>
        <w:left w:val="none" w:sz="0" w:space="0" w:color="auto"/>
        <w:bottom w:val="none" w:sz="0" w:space="0" w:color="auto"/>
        <w:right w:val="none" w:sz="0" w:space="0" w:color="auto"/>
      </w:divBdr>
      <w:divsChild>
        <w:div w:id="1672445161">
          <w:marLeft w:val="590"/>
          <w:marRight w:val="0"/>
          <w:marTop w:val="0"/>
          <w:marBottom w:val="0"/>
          <w:divBdr>
            <w:top w:val="none" w:sz="0" w:space="0" w:color="auto"/>
            <w:left w:val="none" w:sz="0" w:space="0" w:color="auto"/>
            <w:bottom w:val="none" w:sz="0" w:space="0" w:color="auto"/>
            <w:right w:val="none" w:sz="0" w:space="0" w:color="auto"/>
          </w:divBdr>
        </w:div>
        <w:div w:id="802625038">
          <w:marLeft w:val="590"/>
          <w:marRight w:val="0"/>
          <w:marTop w:val="0"/>
          <w:marBottom w:val="0"/>
          <w:divBdr>
            <w:top w:val="none" w:sz="0" w:space="0" w:color="auto"/>
            <w:left w:val="none" w:sz="0" w:space="0" w:color="auto"/>
            <w:bottom w:val="none" w:sz="0" w:space="0" w:color="auto"/>
            <w:right w:val="none" w:sz="0" w:space="0" w:color="auto"/>
          </w:divBdr>
        </w:div>
        <w:div w:id="810443598">
          <w:marLeft w:val="590"/>
          <w:marRight w:val="0"/>
          <w:marTop w:val="0"/>
          <w:marBottom w:val="0"/>
          <w:divBdr>
            <w:top w:val="none" w:sz="0" w:space="0" w:color="auto"/>
            <w:left w:val="none" w:sz="0" w:space="0" w:color="auto"/>
            <w:bottom w:val="none" w:sz="0" w:space="0" w:color="auto"/>
            <w:right w:val="none" w:sz="0" w:space="0" w:color="auto"/>
          </w:divBdr>
        </w:div>
      </w:divsChild>
    </w:div>
    <w:div w:id="1408383581">
      <w:bodyDiv w:val="1"/>
      <w:marLeft w:val="0"/>
      <w:marRight w:val="0"/>
      <w:marTop w:val="0"/>
      <w:marBottom w:val="0"/>
      <w:divBdr>
        <w:top w:val="none" w:sz="0" w:space="0" w:color="auto"/>
        <w:left w:val="none" w:sz="0" w:space="0" w:color="auto"/>
        <w:bottom w:val="none" w:sz="0" w:space="0" w:color="auto"/>
        <w:right w:val="none" w:sz="0" w:space="0" w:color="auto"/>
      </w:divBdr>
    </w:div>
    <w:div w:id="1464696068">
      <w:bodyDiv w:val="1"/>
      <w:marLeft w:val="0"/>
      <w:marRight w:val="0"/>
      <w:marTop w:val="0"/>
      <w:marBottom w:val="0"/>
      <w:divBdr>
        <w:top w:val="none" w:sz="0" w:space="0" w:color="auto"/>
        <w:left w:val="none" w:sz="0" w:space="0" w:color="auto"/>
        <w:bottom w:val="none" w:sz="0" w:space="0" w:color="auto"/>
        <w:right w:val="none" w:sz="0" w:space="0" w:color="auto"/>
      </w:divBdr>
    </w:div>
    <w:div w:id="1534223097">
      <w:bodyDiv w:val="1"/>
      <w:marLeft w:val="0"/>
      <w:marRight w:val="0"/>
      <w:marTop w:val="0"/>
      <w:marBottom w:val="0"/>
      <w:divBdr>
        <w:top w:val="none" w:sz="0" w:space="0" w:color="auto"/>
        <w:left w:val="none" w:sz="0" w:space="0" w:color="auto"/>
        <w:bottom w:val="none" w:sz="0" w:space="0" w:color="auto"/>
        <w:right w:val="none" w:sz="0" w:space="0" w:color="auto"/>
      </w:divBdr>
    </w:div>
    <w:div w:id="1577860610">
      <w:bodyDiv w:val="1"/>
      <w:marLeft w:val="0"/>
      <w:marRight w:val="0"/>
      <w:marTop w:val="0"/>
      <w:marBottom w:val="0"/>
      <w:divBdr>
        <w:top w:val="none" w:sz="0" w:space="0" w:color="auto"/>
        <w:left w:val="none" w:sz="0" w:space="0" w:color="auto"/>
        <w:bottom w:val="none" w:sz="0" w:space="0" w:color="auto"/>
        <w:right w:val="none" w:sz="0" w:space="0" w:color="auto"/>
      </w:divBdr>
      <w:divsChild>
        <w:div w:id="1165053121">
          <w:marLeft w:val="590"/>
          <w:marRight w:val="0"/>
          <w:marTop w:val="0"/>
          <w:marBottom w:val="0"/>
          <w:divBdr>
            <w:top w:val="none" w:sz="0" w:space="0" w:color="auto"/>
            <w:left w:val="none" w:sz="0" w:space="0" w:color="auto"/>
            <w:bottom w:val="none" w:sz="0" w:space="0" w:color="auto"/>
            <w:right w:val="none" w:sz="0" w:space="0" w:color="auto"/>
          </w:divBdr>
        </w:div>
        <w:div w:id="710963530">
          <w:marLeft w:val="590"/>
          <w:marRight w:val="0"/>
          <w:marTop w:val="0"/>
          <w:marBottom w:val="0"/>
          <w:divBdr>
            <w:top w:val="none" w:sz="0" w:space="0" w:color="auto"/>
            <w:left w:val="none" w:sz="0" w:space="0" w:color="auto"/>
            <w:bottom w:val="none" w:sz="0" w:space="0" w:color="auto"/>
            <w:right w:val="none" w:sz="0" w:space="0" w:color="auto"/>
          </w:divBdr>
        </w:div>
        <w:div w:id="1348367127">
          <w:marLeft w:val="590"/>
          <w:marRight w:val="0"/>
          <w:marTop w:val="0"/>
          <w:marBottom w:val="0"/>
          <w:divBdr>
            <w:top w:val="none" w:sz="0" w:space="0" w:color="auto"/>
            <w:left w:val="none" w:sz="0" w:space="0" w:color="auto"/>
            <w:bottom w:val="none" w:sz="0" w:space="0" w:color="auto"/>
            <w:right w:val="none" w:sz="0" w:space="0" w:color="auto"/>
          </w:divBdr>
        </w:div>
      </w:divsChild>
    </w:div>
    <w:div w:id="1613243154">
      <w:bodyDiv w:val="1"/>
      <w:marLeft w:val="0"/>
      <w:marRight w:val="0"/>
      <w:marTop w:val="0"/>
      <w:marBottom w:val="0"/>
      <w:divBdr>
        <w:top w:val="none" w:sz="0" w:space="0" w:color="auto"/>
        <w:left w:val="none" w:sz="0" w:space="0" w:color="auto"/>
        <w:bottom w:val="none" w:sz="0" w:space="0" w:color="auto"/>
        <w:right w:val="none" w:sz="0" w:space="0" w:color="auto"/>
      </w:divBdr>
      <w:divsChild>
        <w:div w:id="350112802">
          <w:marLeft w:val="0"/>
          <w:marRight w:val="0"/>
          <w:marTop w:val="0"/>
          <w:marBottom w:val="0"/>
          <w:divBdr>
            <w:top w:val="none" w:sz="0" w:space="0" w:color="auto"/>
            <w:left w:val="none" w:sz="0" w:space="0" w:color="auto"/>
            <w:bottom w:val="none" w:sz="0" w:space="0" w:color="auto"/>
            <w:right w:val="none" w:sz="0" w:space="0" w:color="auto"/>
          </w:divBdr>
          <w:divsChild>
            <w:div w:id="13347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9432">
      <w:bodyDiv w:val="1"/>
      <w:marLeft w:val="0"/>
      <w:marRight w:val="0"/>
      <w:marTop w:val="0"/>
      <w:marBottom w:val="0"/>
      <w:divBdr>
        <w:top w:val="none" w:sz="0" w:space="0" w:color="auto"/>
        <w:left w:val="none" w:sz="0" w:space="0" w:color="auto"/>
        <w:bottom w:val="none" w:sz="0" w:space="0" w:color="auto"/>
        <w:right w:val="none" w:sz="0" w:space="0" w:color="auto"/>
      </w:divBdr>
    </w:div>
    <w:div w:id="1638609821">
      <w:bodyDiv w:val="1"/>
      <w:marLeft w:val="0"/>
      <w:marRight w:val="0"/>
      <w:marTop w:val="0"/>
      <w:marBottom w:val="0"/>
      <w:divBdr>
        <w:top w:val="none" w:sz="0" w:space="0" w:color="auto"/>
        <w:left w:val="none" w:sz="0" w:space="0" w:color="auto"/>
        <w:bottom w:val="none" w:sz="0" w:space="0" w:color="auto"/>
        <w:right w:val="none" w:sz="0" w:space="0" w:color="auto"/>
      </w:divBdr>
      <w:divsChild>
        <w:div w:id="1770353584">
          <w:marLeft w:val="259"/>
          <w:marRight w:val="0"/>
          <w:marTop w:val="67"/>
          <w:marBottom w:val="0"/>
          <w:divBdr>
            <w:top w:val="none" w:sz="0" w:space="0" w:color="auto"/>
            <w:left w:val="none" w:sz="0" w:space="0" w:color="auto"/>
            <w:bottom w:val="none" w:sz="0" w:space="0" w:color="auto"/>
            <w:right w:val="none" w:sz="0" w:space="0" w:color="auto"/>
          </w:divBdr>
        </w:div>
      </w:divsChild>
    </w:div>
    <w:div w:id="1695644982">
      <w:bodyDiv w:val="1"/>
      <w:marLeft w:val="0"/>
      <w:marRight w:val="0"/>
      <w:marTop w:val="0"/>
      <w:marBottom w:val="0"/>
      <w:divBdr>
        <w:top w:val="none" w:sz="0" w:space="0" w:color="auto"/>
        <w:left w:val="none" w:sz="0" w:space="0" w:color="auto"/>
        <w:bottom w:val="none" w:sz="0" w:space="0" w:color="auto"/>
        <w:right w:val="none" w:sz="0" w:space="0" w:color="auto"/>
      </w:divBdr>
      <w:divsChild>
        <w:div w:id="458453406">
          <w:marLeft w:val="0"/>
          <w:marRight w:val="0"/>
          <w:marTop w:val="0"/>
          <w:marBottom w:val="0"/>
          <w:divBdr>
            <w:top w:val="none" w:sz="0" w:space="0" w:color="auto"/>
            <w:left w:val="none" w:sz="0" w:space="0" w:color="auto"/>
            <w:bottom w:val="none" w:sz="0" w:space="0" w:color="auto"/>
            <w:right w:val="none" w:sz="0" w:space="0" w:color="auto"/>
          </w:divBdr>
          <w:divsChild>
            <w:div w:id="2102067461">
              <w:marLeft w:val="0"/>
              <w:marRight w:val="0"/>
              <w:marTop w:val="0"/>
              <w:marBottom w:val="0"/>
              <w:divBdr>
                <w:top w:val="none" w:sz="0" w:space="0" w:color="auto"/>
                <w:left w:val="none" w:sz="0" w:space="0" w:color="auto"/>
                <w:bottom w:val="none" w:sz="0" w:space="0" w:color="auto"/>
                <w:right w:val="none" w:sz="0" w:space="0" w:color="auto"/>
              </w:divBdr>
              <w:divsChild>
                <w:div w:id="1281839803">
                  <w:marLeft w:val="0"/>
                  <w:marRight w:val="0"/>
                  <w:marTop w:val="0"/>
                  <w:marBottom w:val="0"/>
                  <w:divBdr>
                    <w:top w:val="none" w:sz="0" w:space="0" w:color="auto"/>
                    <w:left w:val="none" w:sz="0" w:space="0" w:color="auto"/>
                    <w:bottom w:val="none" w:sz="0" w:space="0" w:color="auto"/>
                    <w:right w:val="none" w:sz="0" w:space="0" w:color="auto"/>
                  </w:divBdr>
                  <w:divsChild>
                    <w:div w:id="2019230989">
                      <w:marLeft w:val="0"/>
                      <w:marRight w:val="0"/>
                      <w:marTop w:val="300"/>
                      <w:marBottom w:val="0"/>
                      <w:divBdr>
                        <w:top w:val="none" w:sz="0" w:space="0" w:color="auto"/>
                        <w:left w:val="none" w:sz="0" w:space="0" w:color="auto"/>
                        <w:bottom w:val="none" w:sz="0" w:space="0" w:color="auto"/>
                        <w:right w:val="none" w:sz="0" w:space="0" w:color="auto"/>
                      </w:divBdr>
                      <w:divsChild>
                        <w:div w:id="156119607">
                          <w:marLeft w:val="0"/>
                          <w:marRight w:val="0"/>
                          <w:marTop w:val="0"/>
                          <w:marBottom w:val="300"/>
                          <w:divBdr>
                            <w:top w:val="none" w:sz="0" w:space="0" w:color="auto"/>
                            <w:left w:val="none" w:sz="0" w:space="0" w:color="auto"/>
                            <w:bottom w:val="none" w:sz="0" w:space="0" w:color="auto"/>
                            <w:right w:val="none" w:sz="0" w:space="0" w:color="auto"/>
                          </w:divBdr>
                          <w:divsChild>
                            <w:div w:id="1543518599">
                              <w:marLeft w:val="0"/>
                              <w:marRight w:val="0"/>
                              <w:marTop w:val="0"/>
                              <w:marBottom w:val="0"/>
                              <w:divBdr>
                                <w:top w:val="none" w:sz="0" w:space="0" w:color="auto"/>
                                <w:left w:val="none" w:sz="0" w:space="0" w:color="auto"/>
                                <w:bottom w:val="none" w:sz="0" w:space="0" w:color="auto"/>
                                <w:right w:val="none" w:sz="0" w:space="0" w:color="auto"/>
                              </w:divBdr>
                              <w:divsChild>
                                <w:div w:id="237909065">
                                  <w:marLeft w:val="0"/>
                                  <w:marRight w:val="0"/>
                                  <w:marTop w:val="0"/>
                                  <w:marBottom w:val="0"/>
                                  <w:divBdr>
                                    <w:top w:val="none" w:sz="0" w:space="0" w:color="auto"/>
                                    <w:left w:val="none" w:sz="0" w:space="0" w:color="auto"/>
                                    <w:bottom w:val="none" w:sz="0" w:space="0" w:color="auto"/>
                                    <w:right w:val="none" w:sz="0" w:space="0" w:color="auto"/>
                                  </w:divBdr>
                                  <w:divsChild>
                                    <w:div w:id="35158712">
                                      <w:marLeft w:val="-45"/>
                                      <w:marRight w:val="0"/>
                                      <w:marTop w:val="0"/>
                                      <w:marBottom w:val="0"/>
                                      <w:divBdr>
                                        <w:top w:val="none" w:sz="0" w:space="0" w:color="auto"/>
                                        <w:left w:val="none" w:sz="0" w:space="0" w:color="auto"/>
                                        <w:bottom w:val="none" w:sz="0" w:space="0" w:color="auto"/>
                                        <w:right w:val="none" w:sz="0" w:space="0" w:color="auto"/>
                                      </w:divBdr>
                                      <w:divsChild>
                                        <w:div w:id="1481920624">
                                          <w:marLeft w:val="0"/>
                                          <w:marRight w:val="0"/>
                                          <w:marTop w:val="0"/>
                                          <w:marBottom w:val="0"/>
                                          <w:divBdr>
                                            <w:top w:val="none" w:sz="0" w:space="0" w:color="auto"/>
                                            <w:left w:val="none" w:sz="0" w:space="0" w:color="auto"/>
                                            <w:bottom w:val="none" w:sz="0" w:space="0" w:color="auto"/>
                                            <w:right w:val="none" w:sz="0" w:space="0" w:color="auto"/>
                                          </w:divBdr>
                                          <w:divsChild>
                                            <w:div w:id="1218662241">
                                              <w:marLeft w:val="0"/>
                                              <w:marRight w:val="0"/>
                                              <w:marTop w:val="0"/>
                                              <w:marBottom w:val="375"/>
                                              <w:divBdr>
                                                <w:top w:val="none" w:sz="0" w:space="0" w:color="auto"/>
                                                <w:left w:val="none" w:sz="0" w:space="0" w:color="auto"/>
                                                <w:bottom w:val="none" w:sz="0" w:space="0" w:color="auto"/>
                                                <w:right w:val="none" w:sz="0" w:space="0" w:color="auto"/>
                                              </w:divBdr>
                                              <w:divsChild>
                                                <w:div w:id="149060098">
                                                  <w:marLeft w:val="300"/>
                                                  <w:marRight w:val="0"/>
                                                  <w:marTop w:val="0"/>
                                                  <w:marBottom w:val="0"/>
                                                  <w:divBdr>
                                                    <w:top w:val="none" w:sz="0" w:space="0" w:color="auto"/>
                                                    <w:left w:val="none" w:sz="0" w:space="0" w:color="auto"/>
                                                    <w:bottom w:val="none" w:sz="0" w:space="0" w:color="auto"/>
                                                    <w:right w:val="none" w:sz="0" w:space="0" w:color="auto"/>
                                                  </w:divBdr>
                                                  <w:divsChild>
                                                    <w:div w:id="1260793025">
                                                      <w:marLeft w:val="0"/>
                                                      <w:marRight w:val="0"/>
                                                      <w:marTop w:val="0"/>
                                                      <w:marBottom w:val="0"/>
                                                      <w:divBdr>
                                                        <w:top w:val="none" w:sz="0" w:space="0" w:color="auto"/>
                                                        <w:left w:val="none" w:sz="0" w:space="0" w:color="auto"/>
                                                        <w:bottom w:val="none" w:sz="0" w:space="0" w:color="auto"/>
                                                        <w:right w:val="none" w:sz="0" w:space="0" w:color="auto"/>
                                                      </w:divBdr>
                                                      <w:divsChild>
                                                        <w:div w:id="317152972">
                                                          <w:marLeft w:val="7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5953980">
      <w:bodyDiv w:val="1"/>
      <w:marLeft w:val="0"/>
      <w:marRight w:val="0"/>
      <w:marTop w:val="0"/>
      <w:marBottom w:val="0"/>
      <w:divBdr>
        <w:top w:val="none" w:sz="0" w:space="0" w:color="auto"/>
        <w:left w:val="none" w:sz="0" w:space="0" w:color="auto"/>
        <w:bottom w:val="none" w:sz="0" w:space="0" w:color="auto"/>
        <w:right w:val="none" w:sz="0" w:space="0" w:color="auto"/>
      </w:divBdr>
    </w:div>
    <w:div w:id="1784612112">
      <w:bodyDiv w:val="1"/>
      <w:marLeft w:val="0"/>
      <w:marRight w:val="0"/>
      <w:marTop w:val="0"/>
      <w:marBottom w:val="0"/>
      <w:divBdr>
        <w:top w:val="none" w:sz="0" w:space="0" w:color="auto"/>
        <w:left w:val="none" w:sz="0" w:space="0" w:color="auto"/>
        <w:bottom w:val="none" w:sz="0" w:space="0" w:color="auto"/>
        <w:right w:val="none" w:sz="0" w:space="0" w:color="auto"/>
      </w:divBdr>
      <w:divsChild>
        <w:div w:id="132454874">
          <w:marLeft w:val="1080"/>
          <w:marRight w:val="0"/>
          <w:marTop w:val="0"/>
          <w:marBottom w:val="0"/>
          <w:divBdr>
            <w:top w:val="none" w:sz="0" w:space="0" w:color="auto"/>
            <w:left w:val="none" w:sz="0" w:space="0" w:color="auto"/>
            <w:bottom w:val="none" w:sz="0" w:space="0" w:color="auto"/>
            <w:right w:val="none" w:sz="0" w:space="0" w:color="auto"/>
          </w:divBdr>
        </w:div>
        <w:div w:id="1295410983">
          <w:marLeft w:val="1080"/>
          <w:marRight w:val="0"/>
          <w:marTop w:val="0"/>
          <w:marBottom w:val="0"/>
          <w:divBdr>
            <w:top w:val="none" w:sz="0" w:space="0" w:color="auto"/>
            <w:left w:val="none" w:sz="0" w:space="0" w:color="auto"/>
            <w:bottom w:val="none" w:sz="0" w:space="0" w:color="auto"/>
            <w:right w:val="none" w:sz="0" w:space="0" w:color="auto"/>
          </w:divBdr>
        </w:div>
        <w:div w:id="1701511995">
          <w:marLeft w:val="1080"/>
          <w:marRight w:val="0"/>
          <w:marTop w:val="0"/>
          <w:marBottom w:val="0"/>
          <w:divBdr>
            <w:top w:val="none" w:sz="0" w:space="0" w:color="auto"/>
            <w:left w:val="none" w:sz="0" w:space="0" w:color="auto"/>
            <w:bottom w:val="none" w:sz="0" w:space="0" w:color="auto"/>
            <w:right w:val="none" w:sz="0" w:space="0" w:color="auto"/>
          </w:divBdr>
        </w:div>
        <w:div w:id="171998148">
          <w:marLeft w:val="1080"/>
          <w:marRight w:val="0"/>
          <w:marTop w:val="0"/>
          <w:marBottom w:val="0"/>
          <w:divBdr>
            <w:top w:val="none" w:sz="0" w:space="0" w:color="auto"/>
            <w:left w:val="none" w:sz="0" w:space="0" w:color="auto"/>
            <w:bottom w:val="none" w:sz="0" w:space="0" w:color="auto"/>
            <w:right w:val="none" w:sz="0" w:space="0" w:color="auto"/>
          </w:divBdr>
        </w:div>
        <w:div w:id="1201867786">
          <w:marLeft w:val="1080"/>
          <w:marRight w:val="0"/>
          <w:marTop w:val="0"/>
          <w:marBottom w:val="0"/>
          <w:divBdr>
            <w:top w:val="none" w:sz="0" w:space="0" w:color="auto"/>
            <w:left w:val="none" w:sz="0" w:space="0" w:color="auto"/>
            <w:bottom w:val="none" w:sz="0" w:space="0" w:color="auto"/>
            <w:right w:val="none" w:sz="0" w:space="0" w:color="auto"/>
          </w:divBdr>
        </w:div>
        <w:div w:id="1690712518">
          <w:marLeft w:val="1080"/>
          <w:marRight w:val="0"/>
          <w:marTop w:val="0"/>
          <w:marBottom w:val="0"/>
          <w:divBdr>
            <w:top w:val="none" w:sz="0" w:space="0" w:color="auto"/>
            <w:left w:val="none" w:sz="0" w:space="0" w:color="auto"/>
            <w:bottom w:val="none" w:sz="0" w:space="0" w:color="auto"/>
            <w:right w:val="none" w:sz="0" w:space="0" w:color="auto"/>
          </w:divBdr>
        </w:div>
      </w:divsChild>
    </w:div>
    <w:div w:id="1826043960">
      <w:bodyDiv w:val="1"/>
      <w:marLeft w:val="0"/>
      <w:marRight w:val="0"/>
      <w:marTop w:val="0"/>
      <w:marBottom w:val="0"/>
      <w:divBdr>
        <w:top w:val="none" w:sz="0" w:space="0" w:color="auto"/>
        <w:left w:val="none" w:sz="0" w:space="0" w:color="auto"/>
        <w:bottom w:val="none" w:sz="0" w:space="0" w:color="auto"/>
        <w:right w:val="none" w:sz="0" w:space="0" w:color="auto"/>
      </w:divBdr>
      <w:divsChild>
        <w:div w:id="302856659">
          <w:marLeft w:val="590"/>
          <w:marRight w:val="0"/>
          <w:marTop w:val="0"/>
          <w:marBottom w:val="0"/>
          <w:divBdr>
            <w:top w:val="none" w:sz="0" w:space="0" w:color="auto"/>
            <w:left w:val="none" w:sz="0" w:space="0" w:color="auto"/>
            <w:bottom w:val="none" w:sz="0" w:space="0" w:color="auto"/>
            <w:right w:val="none" w:sz="0" w:space="0" w:color="auto"/>
          </w:divBdr>
        </w:div>
      </w:divsChild>
    </w:div>
    <w:div w:id="1845895932">
      <w:bodyDiv w:val="1"/>
      <w:marLeft w:val="0"/>
      <w:marRight w:val="0"/>
      <w:marTop w:val="0"/>
      <w:marBottom w:val="0"/>
      <w:divBdr>
        <w:top w:val="none" w:sz="0" w:space="0" w:color="auto"/>
        <w:left w:val="none" w:sz="0" w:space="0" w:color="auto"/>
        <w:bottom w:val="none" w:sz="0" w:space="0" w:color="auto"/>
        <w:right w:val="none" w:sz="0" w:space="0" w:color="auto"/>
      </w:divBdr>
      <w:divsChild>
        <w:div w:id="1692683456">
          <w:marLeft w:val="259"/>
          <w:marRight w:val="0"/>
          <w:marTop w:val="67"/>
          <w:marBottom w:val="0"/>
          <w:divBdr>
            <w:top w:val="none" w:sz="0" w:space="0" w:color="auto"/>
            <w:left w:val="none" w:sz="0" w:space="0" w:color="auto"/>
            <w:bottom w:val="none" w:sz="0" w:space="0" w:color="auto"/>
            <w:right w:val="none" w:sz="0" w:space="0" w:color="auto"/>
          </w:divBdr>
        </w:div>
      </w:divsChild>
    </w:div>
    <w:div w:id="1908031128">
      <w:bodyDiv w:val="1"/>
      <w:marLeft w:val="0"/>
      <w:marRight w:val="0"/>
      <w:marTop w:val="0"/>
      <w:marBottom w:val="0"/>
      <w:divBdr>
        <w:top w:val="none" w:sz="0" w:space="0" w:color="auto"/>
        <w:left w:val="none" w:sz="0" w:space="0" w:color="auto"/>
        <w:bottom w:val="none" w:sz="0" w:space="0" w:color="auto"/>
        <w:right w:val="none" w:sz="0" w:space="0" w:color="auto"/>
      </w:divBdr>
      <w:divsChild>
        <w:div w:id="1986397868">
          <w:marLeft w:val="259"/>
          <w:marRight w:val="0"/>
          <w:marTop w:val="67"/>
          <w:marBottom w:val="0"/>
          <w:divBdr>
            <w:top w:val="none" w:sz="0" w:space="0" w:color="auto"/>
            <w:left w:val="none" w:sz="0" w:space="0" w:color="auto"/>
            <w:bottom w:val="none" w:sz="0" w:space="0" w:color="auto"/>
            <w:right w:val="none" w:sz="0" w:space="0" w:color="auto"/>
          </w:divBdr>
        </w:div>
      </w:divsChild>
    </w:div>
    <w:div w:id="1950044499">
      <w:bodyDiv w:val="1"/>
      <w:marLeft w:val="0"/>
      <w:marRight w:val="0"/>
      <w:marTop w:val="0"/>
      <w:marBottom w:val="0"/>
      <w:divBdr>
        <w:top w:val="none" w:sz="0" w:space="0" w:color="auto"/>
        <w:left w:val="none" w:sz="0" w:space="0" w:color="auto"/>
        <w:bottom w:val="none" w:sz="0" w:space="0" w:color="auto"/>
        <w:right w:val="none" w:sz="0" w:space="0" w:color="auto"/>
      </w:divBdr>
      <w:divsChild>
        <w:div w:id="1666712906">
          <w:marLeft w:val="0"/>
          <w:marRight w:val="0"/>
          <w:marTop w:val="0"/>
          <w:marBottom w:val="0"/>
          <w:divBdr>
            <w:top w:val="none" w:sz="0" w:space="0" w:color="auto"/>
            <w:left w:val="none" w:sz="0" w:space="0" w:color="auto"/>
            <w:bottom w:val="none" w:sz="0" w:space="0" w:color="auto"/>
            <w:right w:val="none" w:sz="0" w:space="0" w:color="auto"/>
          </w:divBdr>
        </w:div>
      </w:divsChild>
    </w:div>
    <w:div w:id="1958021986">
      <w:bodyDiv w:val="1"/>
      <w:marLeft w:val="0"/>
      <w:marRight w:val="0"/>
      <w:marTop w:val="0"/>
      <w:marBottom w:val="0"/>
      <w:divBdr>
        <w:top w:val="none" w:sz="0" w:space="0" w:color="auto"/>
        <w:left w:val="none" w:sz="0" w:space="0" w:color="auto"/>
        <w:bottom w:val="none" w:sz="0" w:space="0" w:color="auto"/>
        <w:right w:val="none" w:sz="0" w:space="0" w:color="auto"/>
      </w:divBdr>
      <w:divsChild>
        <w:div w:id="1118138195">
          <w:marLeft w:val="259"/>
          <w:marRight w:val="0"/>
          <w:marTop w:val="0"/>
          <w:marBottom w:val="0"/>
          <w:divBdr>
            <w:top w:val="none" w:sz="0" w:space="0" w:color="auto"/>
            <w:left w:val="none" w:sz="0" w:space="0" w:color="auto"/>
            <w:bottom w:val="none" w:sz="0" w:space="0" w:color="auto"/>
            <w:right w:val="none" w:sz="0" w:space="0" w:color="auto"/>
          </w:divBdr>
        </w:div>
      </w:divsChild>
    </w:div>
    <w:div w:id="2021589911">
      <w:bodyDiv w:val="1"/>
      <w:marLeft w:val="0"/>
      <w:marRight w:val="0"/>
      <w:marTop w:val="0"/>
      <w:marBottom w:val="0"/>
      <w:divBdr>
        <w:top w:val="none" w:sz="0" w:space="0" w:color="auto"/>
        <w:left w:val="none" w:sz="0" w:space="0" w:color="auto"/>
        <w:bottom w:val="none" w:sz="0" w:space="0" w:color="auto"/>
        <w:right w:val="none" w:sz="0" w:space="0" w:color="auto"/>
      </w:divBdr>
      <w:divsChild>
        <w:div w:id="763574246">
          <w:marLeft w:val="259"/>
          <w:marRight w:val="0"/>
          <w:marTop w:val="67"/>
          <w:marBottom w:val="0"/>
          <w:divBdr>
            <w:top w:val="none" w:sz="0" w:space="0" w:color="auto"/>
            <w:left w:val="none" w:sz="0" w:space="0" w:color="auto"/>
            <w:bottom w:val="none" w:sz="0" w:space="0" w:color="auto"/>
            <w:right w:val="none" w:sz="0" w:space="0" w:color="auto"/>
          </w:divBdr>
        </w:div>
        <w:div w:id="102695006">
          <w:marLeft w:val="590"/>
          <w:marRight w:val="0"/>
          <w:marTop w:val="58"/>
          <w:marBottom w:val="0"/>
          <w:divBdr>
            <w:top w:val="none" w:sz="0" w:space="0" w:color="auto"/>
            <w:left w:val="none" w:sz="0" w:space="0" w:color="auto"/>
            <w:bottom w:val="none" w:sz="0" w:space="0" w:color="auto"/>
            <w:right w:val="none" w:sz="0" w:space="0" w:color="auto"/>
          </w:divBdr>
        </w:div>
        <w:div w:id="782067849">
          <w:marLeft w:val="590"/>
          <w:marRight w:val="0"/>
          <w:marTop w:val="58"/>
          <w:marBottom w:val="0"/>
          <w:divBdr>
            <w:top w:val="none" w:sz="0" w:space="0" w:color="auto"/>
            <w:left w:val="none" w:sz="0" w:space="0" w:color="auto"/>
            <w:bottom w:val="none" w:sz="0" w:space="0" w:color="auto"/>
            <w:right w:val="none" w:sz="0" w:space="0" w:color="auto"/>
          </w:divBdr>
        </w:div>
      </w:divsChild>
    </w:div>
    <w:div w:id="2103988763">
      <w:bodyDiv w:val="1"/>
      <w:marLeft w:val="0"/>
      <w:marRight w:val="0"/>
      <w:marTop w:val="0"/>
      <w:marBottom w:val="0"/>
      <w:divBdr>
        <w:top w:val="none" w:sz="0" w:space="0" w:color="auto"/>
        <w:left w:val="none" w:sz="0" w:space="0" w:color="auto"/>
        <w:bottom w:val="none" w:sz="0" w:space="0" w:color="auto"/>
        <w:right w:val="none" w:sz="0" w:space="0" w:color="auto"/>
      </w:divBdr>
      <w:divsChild>
        <w:div w:id="1900244986">
          <w:marLeft w:val="259"/>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jpeg"/><Relationship Id="rId14" Type="http://schemas.openxmlformats.org/officeDocument/2006/relationships/hyperlink" Target="http://goredforwomen.org/"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cientific Review Document" ma:contentTypeID="0x01010011262BC05ED1204FAABFC6B180AFB312003D55298FBA013D46943073B7813E7BE8" ma:contentTypeVersion="18" ma:contentTypeDescription="Scientific Review Document" ma:contentTypeScope="" ma:versionID="5689b41e79166649024ddd702298f3d3">
  <xsd:schema xmlns:xsd="http://www.w3.org/2001/XMLSchema" xmlns:xs="http://www.w3.org/2001/XMLSchema" xmlns:p="http://schemas.microsoft.com/office/2006/metadata/properties" xmlns:ns1="http://schemas.microsoft.com/sharepoint/v3" xmlns:ns2="7fae8e2b-6f2e-41a6-9c04-358f51f3a4da" xmlns:ns3="a2ebd2e2-899e-4cdc-85ab-e61a9d0216b9" xmlns:ns5="e588d162-1b92-49f4-a136-91358db5bbec" targetNamespace="http://schemas.microsoft.com/office/2006/metadata/properties" ma:root="true" ma:fieldsID="f4829860996f689c2c4ece7c6f778880" ns1:_="" ns2:_="" ns3:_="" ns5:_="">
    <xsd:import namespace="http://schemas.microsoft.com/sharepoint/v3"/>
    <xsd:import namespace="7fae8e2b-6f2e-41a6-9c04-358f51f3a4da"/>
    <xsd:import namespace="a2ebd2e2-899e-4cdc-85ab-e61a9d0216b9"/>
    <xsd:import namespace="e588d162-1b92-49f4-a136-91358db5bbec"/>
    <xsd:element name="properties">
      <xsd:complexType>
        <xsd:sequence>
          <xsd:element name="documentManagement">
            <xsd:complexType>
              <xsd:all>
                <xsd:element ref="ns2:SRPages" minOccurs="0"/>
                <xsd:element ref="ns3:SRNotes" minOccurs="0"/>
                <xsd:element ref="ns1:RoutingRuleDescription" minOccurs="0"/>
                <xsd:element ref="ns5:_dlc_DocId" minOccurs="0"/>
                <xsd:element ref="ns5:_dlc_DocIdUrl" minOccurs="0"/>
                <xsd:element ref="ns5:_dlc_DocIdPersistId" minOccurs="0"/>
                <xsd:element ref="ns3:SR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9"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ae8e2b-6f2e-41a6-9c04-358f51f3a4da" elementFormDefault="qualified">
    <xsd:import namespace="http://schemas.microsoft.com/office/2006/documentManagement/types"/>
    <xsd:import namespace="http://schemas.microsoft.com/office/infopath/2007/PartnerControls"/>
    <xsd:element name="SRPages" ma:index="1" nillable="true" ma:displayName="Number of Pages" ma:description="Enter the total number of pages across all documents for this submission, if applicable." ma:internalName="SRPage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2ebd2e2-899e-4cdc-85ab-e61a9d0216b9" elementFormDefault="qualified">
    <xsd:import namespace="http://schemas.microsoft.com/office/2006/documentManagement/types"/>
    <xsd:import namespace="http://schemas.microsoft.com/office/infopath/2007/PartnerControls"/>
    <xsd:element name="SRNotes" ma:index="2" nillable="true" ma:displayName="Notes" ma:internalName="SRNotes" ma:readOnly="false">
      <xsd:simpleType>
        <xsd:restriction base="dms:Note">
          <xsd:maxLength value="255"/>
        </xsd:restriction>
      </xsd:simpleType>
    </xsd:element>
    <xsd:element name="SRStatus" ma:index="17" nillable="true" ma:displayName="Review Status" ma:default="New" ma:format="Dropdown" ma:internalName="SRStatus" ma:readOnly="false">
      <xsd:simpleType>
        <xsd:restriction base="dms:Choice">
          <xsd:enumeration value="New"/>
          <xsd:enumeration value="Assigned (New)"/>
          <xsd:enumeration value="Assigned (Revised)"/>
          <xsd:enumeration value="Approved"/>
          <xsd:enumeration value="Needs Revision"/>
          <xsd:enumeration value="Not Approved"/>
          <xsd:enumeration value="Revis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e588d162-1b92-49f4-a136-91358db5bbec"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RNotes xmlns="a2ebd2e2-899e-4cdc-85ab-e61a9d0216b9">Go Red For Women Fact Sheet comprising of key messaging and key stats for media use </SRNotes>
    <RoutingRuleDescription xmlns="http://schemas.microsoft.com/sharepoint/v3" xsi:nil="true"/>
    <SRPages xmlns="7fae8e2b-6f2e-41a6-9c04-358f51f3a4da">2</SRPages>
    <SRStatus xmlns="a2ebd2e2-899e-4cdc-85ab-e61a9d0216b9">Approved</SRStatus>
    <_dlc_DocId xmlns="e588d162-1b92-49f4-a136-91358db5bbec">NHX5MHP3QPE6-6-10744</_dlc_DocId>
    <_dlc_DocIdUrl xmlns="e588d162-1b92-49f4-a136-91358db5bbec">
      <Url>http://sharepoint.heart.org/apps/src/_layouts/DocIdRedir.aspx?ID=NHX5MHP3QPE6-6-10744</Url>
      <Description>NHX5MHP3QPE6-6-10744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F80E6-D46F-40D1-9144-C2347B1CB6F0}">
  <ds:schemaRefs>
    <ds:schemaRef ds:uri="http://schemas.microsoft.com/sharepoint/v3/contenttype/forms"/>
  </ds:schemaRefs>
</ds:datastoreItem>
</file>

<file path=customXml/itemProps2.xml><?xml version="1.0" encoding="utf-8"?>
<ds:datastoreItem xmlns:ds="http://schemas.openxmlformats.org/officeDocument/2006/customXml" ds:itemID="{2338682C-A267-4BEE-9E71-A69DE3DD0515}">
  <ds:schemaRefs>
    <ds:schemaRef ds:uri="http://schemas.microsoft.com/sharepoint/events"/>
  </ds:schemaRefs>
</ds:datastoreItem>
</file>

<file path=customXml/itemProps3.xml><?xml version="1.0" encoding="utf-8"?>
<ds:datastoreItem xmlns:ds="http://schemas.openxmlformats.org/officeDocument/2006/customXml" ds:itemID="{4CE5198C-3E90-428F-A6B3-0BC97B1A6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ae8e2b-6f2e-41a6-9c04-358f51f3a4da"/>
    <ds:schemaRef ds:uri="a2ebd2e2-899e-4cdc-85ab-e61a9d0216b9"/>
    <ds:schemaRef ds:uri="e588d162-1b92-49f4-a136-91358db5b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D43753-8CF0-453A-B07B-4443A68B2352}">
  <ds:schemaRefs>
    <ds:schemaRef ds:uri="http://purl.org/dc/elements/1.1/"/>
    <ds:schemaRef ds:uri="7fae8e2b-6f2e-41a6-9c04-358f51f3a4da"/>
    <ds:schemaRef ds:uri="http://schemas.openxmlformats.org/package/2006/metadata/core-properties"/>
    <ds:schemaRef ds:uri="e588d162-1b92-49f4-a136-91358db5bbec"/>
    <ds:schemaRef ds:uri="http://schemas.microsoft.com/office/infopath/2007/PartnerControls"/>
    <ds:schemaRef ds:uri="http://schemas.microsoft.com/office/2006/documentManagement/types"/>
    <ds:schemaRef ds:uri="http://purl.org/dc/terms/"/>
    <ds:schemaRef ds:uri="http://schemas.microsoft.com/office/2006/metadata/properties"/>
    <ds:schemaRef ds:uri="a2ebd2e2-899e-4cdc-85ab-e61a9d0216b9"/>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328CD2BB-0595-E143-BEEE-65F420F9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1190</Words>
  <Characters>6784</Characters>
  <Application>Microsoft Macintosh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7959</CharactersWithSpaces>
  <SharedDoc>false</SharedDoc>
  <HLinks>
    <vt:vector size="48" baseType="variant">
      <vt:variant>
        <vt:i4>4784152</vt:i4>
      </vt:variant>
      <vt:variant>
        <vt:i4>21</vt:i4>
      </vt:variant>
      <vt:variant>
        <vt:i4>0</vt:i4>
      </vt:variant>
      <vt:variant>
        <vt:i4>5</vt:i4>
      </vt:variant>
      <vt:variant>
        <vt:lpwstr>http://www.goredforwomen.org/</vt:lpwstr>
      </vt:variant>
      <vt:variant>
        <vt:lpwstr/>
      </vt:variant>
      <vt:variant>
        <vt:i4>5111838</vt:i4>
      </vt:variant>
      <vt:variant>
        <vt:i4>18</vt:i4>
      </vt:variant>
      <vt:variant>
        <vt:i4>0</vt:i4>
      </vt:variant>
      <vt:variant>
        <vt:i4>5</vt:i4>
      </vt:variant>
      <vt:variant>
        <vt:lpwstr>http://www.shopgored.org/</vt:lpwstr>
      </vt:variant>
      <vt:variant>
        <vt:lpwstr/>
      </vt:variant>
      <vt:variant>
        <vt:i4>5308511</vt:i4>
      </vt:variant>
      <vt:variant>
        <vt:i4>15</vt:i4>
      </vt:variant>
      <vt:variant>
        <vt:i4>0</vt:i4>
      </vt:variant>
      <vt:variant>
        <vt:i4>5</vt:i4>
      </vt:variant>
      <vt:variant>
        <vt:lpwstr>http://www.facebook.com/goredportucorazon</vt:lpwstr>
      </vt:variant>
      <vt:variant>
        <vt:lpwstr/>
      </vt:variant>
      <vt:variant>
        <vt:i4>4718679</vt:i4>
      </vt:variant>
      <vt:variant>
        <vt:i4>12</vt:i4>
      </vt:variant>
      <vt:variant>
        <vt:i4>0</vt:i4>
      </vt:variant>
      <vt:variant>
        <vt:i4>5</vt:i4>
      </vt:variant>
      <vt:variant>
        <vt:lpwstr>http://www.goredcorazon.org/</vt:lpwstr>
      </vt:variant>
      <vt:variant>
        <vt:lpwstr/>
      </vt:variant>
      <vt:variant>
        <vt:i4>4653131</vt:i4>
      </vt:variant>
      <vt:variant>
        <vt:i4>9</vt:i4>
      </vt:variant>
      <vt:variant>
        <vt:i4>0</vt:i4>
      </vt:variant>
      <vt:variant>
        <vt:i4>5</vt:i4>
      </vt:variant>
      <vt:variant>
        <vt:lpwstr>http://www.facebook.com/GoRed</vt:lpwstr>
      </vt:variant>
      <vt:variant>
        <vt:lpwstr/>
      </vt:variant>
      <vt:variant>
        <vt:i4>4784152</vt:i4>
      </vt:variant>
      <vt:variant>
        <vt:i4>6</vt:i4>
      </vt:variant>
      <vt:variant>
        <vt:i4>0</vt:i4>
      </vt:variant>
      <vt:variant>
        <vt:i4>5</vt:i4>
      </vt:variant>
      <vt:variant>
        <vt:lpwstr>http://www.goredforwomen.org/</vt:lpwstr>
      </vt:variant>
      <vt:variant>
        <vt:lpwstr/>
      </vt:variant>
      <vt:variant>
        <vt:i4>4784152</vt:i4>
      </vt:variant>
      <vt:variant>
        <vt:i4>3</vt:i4>
      </vt:variant>
      <vt:variant>
        <vt:i4>0</vt:i4>
      </vt:variant>
      <vt:variant>
        <vt:i4>5</vt:i4>
      </vt:variant>
      <vt:variant>
        <vt:lpwstr>http://www.goredforwomen.org/</vt:lpwstr>
      </vt:variant>
      <vt:variant>
        <vt:lpwstr/>
      </vt:variant>
      <vt:variant>
        <vt:i4>4784152</vt:i4>
      </vt:variant>
      <vt:variant>
        <vt:i4>0</vt:i4>
      </vt:variant>
      <vt:variant>
        <vt:i4>0</vt:i4>
      </vt:variant>
      <vt:variant>
        <vt:i4>5</vt:i4>
      </vt:variant>
      <vt:variant>
        <vt:lpwstr>http://www.goredforwomen.org/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E014470</dc:creator>
  <cp:lastModifiedBy>luccs001</cp:lastModifiedBy>
  <cp:revision>2</cp:revision>
  <cp:lastPrinted>2012-11-02T13:45:00Z</cp:lastPrinted>
  <dcterms:created xsi:type="dcterms:W3CDTF">2016-01-25T21:26:00Z</dcterms:created>
  <dcterms:modified xsi:type="dcterms:W3CDTF">2016-01-25T21:26:00Z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0x01010011262BC05ED1204FAABFC6B180AFB312003D55298FBA013D46943073B7813E7BE8</vt:lpwstr>
  </property>
  <property fmtid="{D5CDD505-2E9C-101B-9397-08002B2CF9AE}" pid="4" name="_dlc_DocIdItemGuid">
    <vt:lpwstr>f4bd7aee-31d2-463c-8bd4-a4273c586a1f</vt:lpwstr>
  </property>
  <property fmtid="{D5CDD505-2E9C-101B-9397-08002B2CF9AE}" pid="5" name="_docset_NoMedatataSyncRequired">
    <vt:lpwstr>False</vt:lpwstr>
  </property>
</Properties>
</file>